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DB4A" w14:textId="395FB41C" w:rsidR="007A190E" w:rsidRPr="003460B9" w:rsidRDefault="00AD1365" w:rsidP="000D6D46">
      <w:pPr>
        <w:pStyle w:val="berschrift2"/>
        <w:rPr>
          <w:rFonts w:ascii="Candara" w:hAnsi="Candara"/>
          <w:i/>
          <w:iCs/>
          <w:color w:val="auto"/>
        </w:rPr>
      </w:pPr>
      <w:r w:rsidRPr="00240CB9">
        <w:rPr>
          <w:rFonts w:ascii="Candara" w:hAnsi="Candara"/>
          <w:b/>
          <w:bCs/>
          <w:color w:val="auto"/>
        </w:rPr>
        <w:t xml:space="preserve">Statistik Hebammenverband Schweiz </w:t>
      </w:r>
      <w:r w:rsidRPr="00240CB9">
        <w:rPr>
          <w:rFonts w:ascii="Candara" w:hAnsi="Candara"/>
          <w:color w:val="auto"/>
        </w:rPr>
        <w:t>alle mit *</w:t>
      </w:r>
      <w:r w:rsidR="00240CB9" w:rsidRPr="00240CB9">
        <w:rPr>
          <w:rFonts w:ascii="Candara" w:hAnsi="Candara"/>
          <w:color w:val="auto"/>
        </w:rPr>
        <w:t xml:space="preserve">/ </w:t>
      </w:r>
      <w:proofErr w:type="gramStart"/>
      <w:r w:rsidR="00240CB9" w:rsidRPr="003460B9">
        <w:rPr>
          <w:rFonts w:ascii="Candara" w:hAnsi="Candara"/>
          <w:b/>
          <w:bCs/>
          <w:color w:val="auto"/>
        </w:rPr>
        <w:t>Anamnese</w:t>
      </w:r>
      <w:r w:rsidR="003460B9">
        <w:rPr>
          <w:rFonts w:ascii="Candara" w:hAnsi="Candara"/>
          <w:b/>
          <w:bCs/>
          <w:color w:val="auto"/>
        </w:rPr>
        <w:t xml:space="preserve"> </w:t>
      </w:r>
      <w:r w:rsidR="003460B9">
        <w:rPr>
          <w:rFonts w:ascii="Candara" w:hAnsi="Candara"/>
          <w:b/>
          <w:bCs/>
          <w:i/>
          <w:iCs/>
          <w:color w:val="auto"/>
        </w:rPr>
        <w:t xml:space="preserve"> VOLLVERSION</w:t>
      </w:r>
      <w:proofErr w:type="gramEnd"/>
    </w:p>
    <w:p w14:paraId="43B15A42" w14:textId="77777777" w:rsidR="007A190E" w:rsidRPr="00240CB9" w:rsidRDefault="007A190E" w:rsidP="007A190E">
      <w:pPr>
        <w:rPr>
          <w:rFonts w:ascii="Candara" w:hAnsi="Candara" w:cs="Calibri"/>
          <w:sz w:val="8"/>
          <w:szCs w:val="8"/>
        </w:rPr>
      </w:pPr>
    </w:p>
    <w:tbl>
      <w:tblPr>
        <w:tblStyle w:val="Physioswiss2"/>
        <w:tblW w:w="0" w:type="auto"/>
        <w:tblLook w:val="04A0" w:firstRow="1" w:lastRow="0" w:firstColumn="1" w:lastColumn="0" w:noHBand="0" w:noVBand="1"/>
      </w:tblPr>
      <w:tblGrid>
        <w:gridCol w:w="4195"/>
        <w:gridCol w:w="4195"/>
      </w:tblGrid>
      <w:tr w:rsidR="007A190E" w:rsidRPr="00240CB9" w14:paraId="0DFD98CD" w14:textId="77777777" w:rsidTr="00350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2"/>
            <w:shd w:val="clear" w:color="auto" w:fill="auto"/>
          </w:tcPr>
          <w:p w14:paraId="05E06E8C" w14:textId="77777777" w:rsidR="007A190E" w:rsidRPr="00240CB9" w:rsidRDefault="007A190E" w:rsidP="003509F8">
            <w:pPr>
              <w:rPr>
                <w:rFonts w:ascii="Candara" w:hAnsi="Candara" w:cs="Calibri"/>
                <w:b w:val="0"/>
                <w:color w:val="auto"/>
              </w:rPr>
            </w:pPr>
            <w:r w:rsidRPr="00240CB9">
              <w:rPr>
                <w:rFonts w:ascii="Candara" w:hAnsi="Candara" w:cs="Calibri"/>
                <w:color w:val="auto"/>
              </w:rPr>
              <w:t xml:space="preserve">Persönliche Angaben </w:t>
            </w:r>
            <w:r w:rsidRPr="00240CB9">
              <w:rPr>
                <w:rFonts w:ascii="Candara" w:hAnsi="Candara" w:cs="Calibri"/>
                <w:b w:val="0"/>
                <w:bCs/>
                <w:color w:val="auto"/>
              </w:rPr>
              <w:t>(Bitte in Blockschrift oder digital ausfüllen)</w:t>
            </w:r>
          </w:p>
        </w:tc>
      </w:tr>
      <w:tr w:rsidR="007A190E" w:rsidRPr="00240CB9" w14:paraId="437E620E"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54DB9CD4" w14:textId="77777777" w:rsidR="007A190E" w:rsidRPr="00240CB9" w:rsidRDefault="007A190E" w:rsidP="003509F8">
            <w:pPr>
              <w:rPr>
                <w:rFonts w:ascii="Candara" w:hAnsi="Candara" w:cs="Calibri"/>
              </w:rPr>
            </w:pPr>
            <w:r w:rsidRPr="00240CB9">
              <w:rPr>
                <w:rFonts w:ascii="Candara" w:hAnsi="Candara" w:cs="Calibri"/>
              </w:rPr>
              <w:t>Vorname</w:t>
            </w:r>
          </w:p>
        </w:tc>
        <w:tc>
          <w:tcPr>
            <w:tcW w:w="4195" w:type="dxa"/>
          </w:tcPr>
          <w:p w14:paraId="081C5F3D" w14:textId="77777777" w:rsidR="007A190E" w:rsidRPr="00240CB9"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240CB9">
              <w:rPr>
                <w:rFonts w:ascii="Candara" w:hAnsi="Candara" w:cs="Calibri"/>
              </w:rPr>
              <w:t>Nachname</w:t>
            </w:r>
          </w:p>
        </w:tc>
      </w:tr>
      <w:tr w:rsidR="007A190E" w:rsidRPr="00240CB9" w14:paraId="7D505CDB"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62848415" w14:textId="2F06AE58" w:rsidR="007A190E" w:rsidRPr="00240CB9" w:rsidRDefault="00AD1365" w:rsidP="003509F8">
            <w:pPr>
              <w:rPr>
                <w:rFonts w:ascii="Candara" w:hAnsi="Candara" w:cs="Calibri"/>
              </w:rPr>
            </w:pPr>
            <w:r w:rsidRPr="00240CB9">
              <w:rPr>
                <w:rFonts w:ascii="Candara" w:hAnsi="Candara" w:cs="Calibri"/>
              </w:rPr>
              <w:t>Geburtsdatum *</w:t>
            </w:r>
          </w:p>
        </w:tc>
        <w:tc>
          <w:tcPr>
            <w:tcW w:w="4195" w:type="dxa"/>
          </w:tcPr>
          <w:p w14:paraId="10CC0108" w14:textId="7B4DFD0A" w:rsidR="007A190E" w:rsidRPr="00240CB9" w:rsidRDefault="00AD1365"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240CB9">
              <w:rPr>
                <w:rFonts w:ascii="Candara" w:hAnsi="Candara" w:cs="Calibri"/>
              </w:rPr>
              <w:t>Blutgruppe</w:t>
            </w:r>
          </w:p>
        </w:tc>
      </w:tr>
      <w:tr w:rsidR="00AD1365" w:rsidRPr="00240CB9" w14:paraId="760B444D"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04226D1D" w14:textId="321FCC09" w:rsidR="00AD1365" w:rsidRPr="00240CB9" w:rsidRDefault="00AD1365" w:rsidP="003509F8">
            <w:pPr>
              <w:rPr>
                <w:rFonts w:ascii="Candara" w:hAnsi="Candara" w:cs="Calibri"/>
              </w:rPr>
            </w:pPr>
            <w:r w:rsidRPr="00240CB9">
              <w:rPr>
                <w:rFonts w:ascii="Candara" w:hAnsi="Candara" w:cs="Calibri"/>
              </w:rPr>
              <w:t>Gravidität *(wievielte SS)</w:t>
            </w:r>
          </w:p>
        </w:tc>
        <w:tc>
          <w:tcPr>
            <w:tcW w:w="4195" w:type="dxa"/>
          </w:tcPr>
          <w:p w14:paraId="37C0AF21" w14:textId="34E30B85" w:rsidR="00AD1365" w:rsidRPr="00240CB9" w:rsidRDefault="00AD1365"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240CB9">
              <w:rPr>
                <w:rFonts w:ascii="Candara" w:hAnsi="Candara" w:cs="Calibri"/>
              </w:rPr>
              <w:t>Parität *(wievieltes Kind)</w:t>
            </w:r>
          </w:p>
        </w:tc>
      </w:tr>
      <w:tr w:rsidR="007A190E" w:rsidRPr="00240CB9" w14:paraId="00896133"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0F072C4E" w14:textId="3590EB1D" w:rsidR="007A190E" w:rsidRPr="00240CB9" w:rsidRDefault="00AD1365" w:rsidP="003509F8">
            <w:pPr>
              <w:rPr>
                <w:rFonts w:ascii="Candara" w:hAnsi="Candara" w:cs="Calibri"/>
              </w:rPr>
            </w:pPr>
            <w:r w:rsidRPr="00240CB9">
              <w:rPr>
                <w:rFonts w:ascii="Candara" w:hAnsi="Candara" w:cs="Calibri"/>
              </w:rPr>
              <w:t>Zivilstand *</w:t>
            </w:r>
          </w:p>
        </w:tc>
        <w:tc>
          <w:tcPr>
            <w:tcW w:w="4195" w:type="dxa"/>
          </w:tcPr>
          <w:p w14:paraId="213B71CC" w14:textId="398516FF" w:rsidR="007A190E" w:rsidRPr="00240CB9" w:rsidRDefault="00AD1365"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proofErr w:type="spellStart"/>
            <w:r w:rsidRPr="00240CB9">
              <w:rPr>
                <w:rFonts w:ascii="Candara" w:hAnsi="Candara" w:cs="Calibri"/>
              </w:rPr>
              <w:t>Lebenstil</w:t>
            </w:r>
            <w:proofErr w:type="spellEnd"/>
            <w:r w:rsidRPr="00240CB9">
              <w:rPr>
                <w:rFonts w:ascii="Candara" w:hAnsi="Candara" w:cs="Calibri"/>
              </w:rPr>
              <w:t xml:space="preserve"> * </w:t>
            </w:r>
            <w:proofErr w:type="spellStart"/>
            <w:r w:rsidRPr="00240CB9">
              <w:rPr>
                <w:rFonts w:ascii="Candara" w:hAnsi="Candara" w:cs="Calibri"/>
              </w:rPr>
              <w:t>Partnerschaftt</w:t>
            </w:r>
            <w:proofErr w:type="spellEnd"/>
            <w:r w:rsidRPr="00240CB9">
              <w:rPr>
                <w:rFonts w:ascii="Candara" w:hAnsi="Candara" w:cs="Calibri"/>
              </w:rPr>
              <w:t xml:space="preserve"> </w:t>
            </w:r>
            <w:sdt>
              <w:sdtPr>
                <w:rPr>
                  <w:rFonts w:ascii="Candara" w:hAnsi="Candara" w:cs="Calibri"/>
                </w:rPr>
                <w:id w:val="-2086978027"/>
                <w14:checkbox>
                  <w14:checked w14:val="0"/>
                  <w14:checkedState w14:val="2612" w14:font="MS Gothic"/>
                  <w14:uncheckedState w14:val="2610" w14:font="MS Gothic"/>
                </w14:checkbox>
              </w:sdtPr>
              <w:sdtContent>
                <w:r w:rsidRPr="00240CB9">
                  <w:rPr>
                    <w:rFonts w:ascii="Segoe UI Symbol" w:eastAsia="MS Gothic" w:hAnsi="Segoe UI Symbol" w:cs="Segoe UI Symbol"/>
                  </w:rPr>
                  <w:t>☐</w:t>
                </w:r>
              </w:sdtContent>
            </w:sdt>
            <w:r w:rsidRPr="00240CB9">
              <w:rPr>
                <w:rFonts w:ascii="Candara" w:hAnsi="Candara" w:cs="Calibri"/>
              </w:rPr>
              <w:t xml:space="preserve"> alleinerziehend </w:t>
            </w:r>
            <w:sdt>
              <w:sdtPr>
                <w:rPr>
                  <w:rFonts w:ascii="Candara" w:hAnsi="Candara" w:cs="Calibri"/>
                </w:rPr>
                <w:id w:val="-1680649121"/>
                <w14:checkbox>
                  <w14:checked w14:val="0"/>
                  <w14:checkedState w14:val="2612" w14:font="MS Gothic"/>
                  <w14:uncheckedState w14:val="2610" w14:font="MS Gothic"/>
                </w14:checkbox>
              </w:sdtPr>
              <w:sdtContent>
                <w:r w:rsidRPr="00240CB9">
                  <w:rPr>
                    <w:rFonts w:ascii="Segoe UI Symbol" w:eastAsia="MS Gothic" w:hAnsi="Segoe UI Symbol" w:cs="Segoe UI Symbol"/>
                  </w:rPr>
                  <w:t>☐</w:t>
                </w:r>
              </w:sdtContent>
            </w:sdt>
            <w:r w:rsidRPr="00240CB9">
              <w:rPr>
                <w:rFonts w:ascii="Candara" w:hAnsi="Candara" w:cs="Calibri"/>
              </w:rPr>
              <w:t xml:space="preserve"> </w:t>
            </w:r>
          </w:p>
        </w:tc>
      </w:tr>
      <w:tr w:rsidR="007A190E" w:rsidRPr="00240CB9" w14:paraId="3E242B92"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31629CF2" w14:textId="6906B30A" w:rsidR="007A190E" w:rsidRPr="00240CB9" w:rsidRDefault="00AD1365" w:rsidP="003509F8">
            <w:pPr>
              <w:rPr>
                <w:rFonts w:ascii="Candara" w:hAnsi="Candara" w:cs="Calibri"/>
              </w:rPr>
            </w:pPr>
            <w:r w:rsidRPr="00240CB9">
              <w:rPr>
                <w:rFonts w:ascii="Candara" w:hAnsi="Candara" w:cs="Calibri"/>
              </w:rPr>
              <w:t>Nationalität *</w:t>
            </w:r>
          </w:p>
        </w:tc>
        <w:tc>
          <w:tcPr>
            <w:tcW w:w="4195" w:type="dxa"/>
          </w:tcPr>
          <w:p w14:paraId="2F2BCB54" w14:textId="410F7F0B" w:rsidR="007A190E" w:rsidRPr="00240CB9" w:rsidRDefault="007A190E"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p>
        </w:tc>
      </w:tr>
      <w:tr w:rsidR="007A190E" w:rsidRPr="00240CB9" w14:paraId="3752FE34"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0CA85E44" w14:textId="1F4F71C9" w:rsidR="007A190E" w:rsidRPr="00240CB9" w:rsidRDefault="00AD1365" w:rsidP="003509F8">
            <w:pPr>
              <w:rPr>
                <w:rFonts w:ascii="Candara" w:hAnsi="Candara" w:cs="Calibri"/>
              </w:rPr>
            </w:pPr>
            <w:r w:rsidRPr="00240CB9">
              <w:rPr>
                <w:rFonts w:ascii="Candara" w:hAnsi="Candara" w:cs="Calibri"/>
              </w:rPr>
              <w:t>Vater/ Co Mutter</w:t>
            </w:r>
          </w:p>
        </w:tc>
        <w:tc>
          <w:tcPr>
            <w:tcW w:w="4195" w:type="dxa"/>
          </w:tcPr>
          <w:p w14:paraId="323506CF" w14:textId="03EE8FD6" w:rsidR="007A190E" w:rsidRPr="00240CB9" w:rsidRDefault="00AD1365"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240CB9">
              <w:rPr>
                <w:rFonts w:ascii="Candara" w:hAnsi="Candara" w:cs="Calibri"/>
              </w:rPr>
              <w:t>Nationalität</w:t>
            </w:r>
          </w:p>
        </w:tc>
      </w:tr>
      <w:tr w:rsidR="007A190E" w:rsidRPr="00240CB9" w14:paraId="38AA4560" w14:textId="77777777" w:rsidTr="003509F8">
        <w:tc>
          <w:tcPr>
            <w:cnfStyle w:val="001000000000" w:firstRow="0" w:lastRow="0" w:firstColumn="1" w:lastColumn="0" w:oddVBand="0" w:evenVBand="0" w:oddHBand="0" w:evenHBand="0" w:firstRowFirstColumn="0" w:firstRowLastColumn="0" w:lastRowFirstColumn="0" w:lastRowLastColumn="0"/>
            <w:tcW w:w="8390" w:type="dxa"/>
            <w:gridSpan w:val="2"/>
          </w:tcPr>
          <w:p w14:paraId="05EEE3EA" w14:textId="1073A996" w:rsidR="007A190E" w:rsidRPr="00240CB9" w:rsidRDefault="00240CB9" w:rsidP="003509F8">
            <w:pPr>
              <w:rPr>
                <w:rFonts w:ascii="Candara" w:hAnsi="Candara" w:cs="Calibri"/>
              </w:rPr>
            </w:pPr>
            <w:r w:rsidRPr="00240CB9">
              <w:rPr>
                <w:rFonts w:ascii="Candara" w:hAnsi="Candara" w:cs="Calibri"/>
              </w:rPr>
              <w:t>Weitere Kinder</w:t>
            </w:r>
          </w:p>
        </w:tc>
      </w:tr>
      <w:tr w:rsidR="007A190E" w:rsidRPr="00240CB9" w14:paraId="7A869FDC"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773444A5" w14:textId="56FEF541" w:rsidR="007A190E" w:rsidRPr="00240CB9" w:rsidRDefault="00240CB9" w:rsidP="003509F8">
            <w:pPr>
              <w:rPr>
                <w:rFonts w:ascii="Candara" w:hAnsi="Candara" w:cs="Calibri"/>
              </w:rPr>
            </w:pPr>
            <w:r w:rsidRPr="00240CB9">
              <w:rPr>
                <w:rFonts w:ascii="Candara" w:hAnsi="Candara" w:cs="Calibri"/>
              </w:rPr>
              <w:t>Geburtsdatum</w:t>
            </w:r>
          </w:p>
        </w:tc>
        <w:tc>
          <w:tcPr>
            <w:tcW w:w="4195" w:type="dxa"/>
          </w:tcPr>
          <w:p w14:paraId="2B3A66CD" w14:textId="4FC1106E" w:rsidR="007A190E" w:rsidRPr="00240CB9" w:rsidRDefault="00240CB9"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r w:rsidRPr="00240CB9">
              <w:rPr>
                <w:rFonts w:ascii="Candara" w:hAnsi="Candara" w:cs="Calibri"/>
              </w:rPr>
              <w:t>Name</w:t>
            </w:r>
          </w:p>
        </w:tc>
      </w:tr>
      <w:tr w:rsidR="00240CB9" w:rsidRPr="00240CB9" w14:paraId="5B5F3B12" w14:textId="77777777" w:rsidTr="003509F8">
        <w:tc>
          <w:tcPr>
            <w:cnfStyle w:val="001000000000" w:firstRow="0" w:lastRow="0" w:firstColumn="1" w:lastColumn="0" w:oddVBand="0" w:evenVBand="0" w:oddHBand="0" w:evenHBand="0" w:firstRowFirstColumn="0" w:firstRowLastColumn="0" w:lastRowFirstColumn="0" w:lastRowLastColumn="0"/>
            <w:tcW w:w="4195" w:type="dxa"/>
          </w:tcPr>
          <w:p w14:paraId="5C5294E5" w14:textId="77777777" w:rsidR="00240CB9" w:rsidRPr="00240CB9" w:rsidRDefault="00240CB9" w:rsidP="003509F8">
            <w:pPr>
              <w:rPr>
                <w:rFonts w:ascii="Candara" w:hAnsi="Candara" w:cs="Calibri"/>
              </w:rPr>
            </w:pPr>
          </w:p>
        </w:tc>
        <w:tc>
          <w:tcPr>
            <w:tcW w:w="4195" w:type="dxa"/>
          </w:tcPr>
          <w:p w14:paraId="6726ED01" w14:textId="77777777" w:rsidR="00240CB9" w:rsidRPr="00240CB9" w:rsidRDefault="00240CB9" w:rsidP="003509F8">
            <w:pPr>
              <w:cnfStyle w:val="000000000000" w:firstRow="0" w:lastRow="0" w:firstColumn="0" w:lastColumn="0" w:oddVBand="0" w:evenVBand="0" w:oddHBand="0" w:evenHBand="0" w:firstRowFirstColumn="0" w:firstRowLastColumn="0" w:lastRowFirstColumn="0" w:lastRowLastColumn="0"/>
              <w:rPr>
                <w:rFonts w:ascii="Candara" w:hAnsi="Candara" w:cs="Calibri"/>
              </w:rPr>
            </w:pPr>
          </w:p>
        </w:tc>
      </w:tr>
      <w:tr w:rsidR="00240CB9" w:rsidRPr="00240CB9" w14:paraId="3632FBF2" w14:textId="77777777" w:rsidTr="00C45A37">
        <w:tc>
          <w:tcPr>
            <w:cnfStyle w:val="001000000000" w:firstRow="0" w:lastRow="0" w:firstColumn="1" w:lastColumn="0" w:oddVBand="0" w:evenVBand="0" w:oddHBand="0" w:evenHBand="0" w:firstRowFirstColumn="0" w:firstRowLastColumn="0" w:lastRowFirstColumn="0" w:lastRowLastColumn="0"/>
            <w:tcW w:w="8390" w:type="dxa"/>
            <w:gridSpan w:val="2"/>
          </w:tcPr>
          <w:p w14:paraId="03ED0059" w14:textId="3E0DC4E1" w:rsidR="00240CB9" w:rsidRPr="00240CB9" w:rsidRDefault="00240CB9" w:rsidP="003509F8">
            <w:pPr>
              <w:rPr>
                <w:rFonts w:ascii="Candara" w:hAnsi="Candara" w:cs="Calibri"/>
              </w:rPr>
            </w:pPr>
            <w:r w:rsidRPr="00240CB9">
              <w:rPr>
                <w:rFonts w:ascii="Candara" w:hAnsi="Candara" w:cs="Calibri"/>
              </w:rPr>
              <w:t>Gestillt/Wie lange</w:t>
            </w:r>
          </w:p>
        </w:tc>
      </w:tr>
      <w:tr w:rsidR="00240CB9" w:rsidRPr="00240CB9" w14:paraId="631505BF" w14:textId="77777777" w:rsidTr="008C22A9">
        <w:tc>
          <w:tcPr>
            <w:cnfStyle w:val="001000000000" w:firstRow="0" w:lastRow="0" w:firstColumn="1" w:lastColumn="0" w:oddVBand="0" w:evenVBand="0" w:oddHBand="0" w:evenHBand="0" w:firstRowFirstColumn="0" w:firstRowLastColumn="0" w:lastRowFirstColumn="0" w:lastRowLastColumn="0"/>
            <w:tcW w:w="8390" w:type="dxa"/>
            <w:gridSpan w:val="2"/>
          </w:tcPr>
          <w:p w14:paraId="509AF0CF" w14:textId="77777777" w:rsidR="00240CB9" w:rsidRPr="00240CB9" w:rsidRDefault="00240CB9" w:rsidP="003509F8">
            <w:pPr>
              <w:rPr>
                <w:rFonts w:ascii="Candara" w:hAnsi="Candara" w:cs="Calibri"/>
              </w:rPr>
            </w:pPr>
          </w:p>
        </w:tc>
      </w:tr>
      <w:tr w:rsidR="00240CB9" w:rsidRPr="00240CB9" w14:paraId="2C4D2F22" w14:textId="77777777" w:rsidTr="00A84B4C">
        <w:tc>
          <w:tcPr>
            <w:cnfStyle w:val="001000000000" w:firstRow="0" w:lastRow="0" w:firstColumn="1" w:lastColumn="0" w:oddVBand="0" w:evenVBand="0" w:oddHBand="0" w:evenHBand="0" w:firstRowFirstColumn="0" w:firstRowLastColumn="0" w:lastRowFirstColumn="0" w:lastRowLastColumn="0"/>
            <w:tcW w:w="8390" w:type="dxa"/>
            <w:gridSpan w:val="2"/>
          </w:tcPr>
          <w:p w14:paraId="3DB38DA1" w14:textId="61D98C6C" w:rsidR="00240CB9" w:rsidRPr="00240CB9" w:rsidRDefault="00240CB9" w:rsidP="003509F8">
            <w:pPr>
              <w:rPr>
                <w:rFonts w:ascii="Candara" w:hAnsi="Candara" w:cs="Calibri"/>
              </w:rPr>
            </w:pPr>
            <w:r w:rsidRPr="00240CB9">
              <w:rPr>
                <w:rFonts w:ascii="Candara" w:eastAsia="MS Gothic" w:hAnsi="Candara" w:cs="Segoe UI Symbol"/>
              </w:rPr>
              <w:t>Wichtiges zur vorh. Geburt</w:t>
            </w:r>
          </w:p>
        </w:tc>
      </w:tr>
      <w:tr w:rsidR="00240CB9" w:rsidRPr="00240CB9" w14:paraId="095350E4" w14:textId="77777777" w:rsidTr="00AD0A9C">
        <w:tc>
          <w:tcPr>
            <w:cnfStyle w:val="001000000000" w:firstRow="0" w:lastRow="0" w:firstColumn="1" w:lastColumn="0" w:oddVBand="0" w:evenVBand="0" w:oddHBand="0" w:evenHBand="0" w:firstRowFirstColumn="0" w:firstRowLastColumn="0" w:lastRowFirstColumn="0" w:lastRowLastColumn="0"/>
            <w:tcW w:w="8390" w:type="dxa"/>
            <w:gridSpan w:val="2"/>
          </w:tcPr>
          <w:p w14:paraId="6D9BB3F3" w14:textId="77777777" w:rsidR="00240CB9" w:rsidRPr="00240CB9" w:rsidRDefault="00240CB9" w:rsidP="003509F8">
            <w:pPr>
              <w:rPr>
                <w:rFonts w:ascii="Candara" w:hAnsi="Candara" w:cs="Calibri"/>
              </w:rPr>
            </w:pPr>
          </w:p>
        </w:tc>
      </w:tr>
      <w:tr w:rsidR="00240CB9" w:rsidRPr="00240CB9" w14:paraId="2417F3F7" w14:textId="77777777" w:rsidTr="004E482C">
        <w:tc>
          <w:tcPr>
            <w:cnfStyle w:val="001000000000" w:firstRow="0" w:lastRow="0" w:firstColumn="1" w:lastColumn="0" w:oddVBand="0" w:evenVBand="0" w:oddHBand="0" w:evenHBand="0" w:firstRowFirstColumn="0" w:firstRowLastColumn="0" w:lastRowFirstColumn="0" w:lastRowLastColumn="0"/>
            <w:tcW w:w="8390" w:type="dxa"/>
            <w:gridSpan w:val="2"/>
          </w:tcPr>
          <w:p w14:paraId="1DCB8772" w14:textId="7F4CEFAB" w:rsidR="00240CB9" w:rsidRPr="00240CB9" w:rsidRDefault="00240CB9" w:rsidP="003509F8">
            <w:pPr>
              <w:rPr>
                <w:rFonts w:ascii="Candara" w:hAnsi="Candara" w:cs="Calibri"/>
              </w:rPr>
            </w:pPr>
            <w:r w:rsidRPr="00240CB9">
              <w:rPr>
                <w:rFonts w:ascii="Candara" w:hAnsi="Candara" w:cs="Calibri"/>
              </w:rPr>
              <w:t>Bemerkungen/ Wichtiges / was ich noch zu sagen habe</w:t>
            </w:r>
          </w:p>
        </w:tc>
      </w:tr>
      <w:tr w:rsidR="00240CB9" w:rsidRPr="00240CB9" w14:paraId="433AD694" w14:textId="77777777" w:rsidTr="00070F27">
        <w:tc>
          <w:tcPr>
            <w:cnfStyle w:val="001000000000" w:firstRow="0" w:lastRow="0" w:firstColumn="1" w:lastColumn="0" w:oddVBand="0" w:evenVBand="0" w:oddHBand="0" w:evenHBand="0" w:firstRowFirstColumn="0" w:firstRowLastColumn="0" w:lastRowFirstColumn="0" w:lastRowLastColumn="0"/>
            <w:tcW w:w="8390" w:type="dxa"/>
            <w:gridSpan w:val="2"/>
          </w:tcPr>
          <w:p w14:paraId="45EA292F" w14:textId="65D36FF7" w:rsidR="00240CB9" w:rsidRPr="00240CB9" w:rsidRDefault="00240CB9" w:rsidP="003509F8">
            <w:pPr>
              <w:rPr>
                <w:rFonts w:ascii="Candara" w:hAnsi="Candara" w:cs="Calibri"/>
              </w:rPr>
            </w:pPr>
          </w:p>
        </w:tc>
      </w:tr>
      <w:tr w:rsidR="00240CB9" w:rsidRPr="00CD0ABE" w14:paraId="1FE74858" w14:textId="77777777" w:rsidTr="00C447FA">
        <w:tc>
          <w:tcPr>
            <w:cnfStyle w:val="001000000000" w:firstRow="0" w:lastRow="0" w:firstColumn="1" w:lastColumn="0" w:oddVBand="0" w:evenVBand="0" w:oddHBand="0" w:evenHBand="0" w:firstRowFirstColumn="0" w:firstRowLastColumn="0" w:lastRowFirstColumn="0" w:lastRowLastColumn="0"/>
            <w:tcW w:w="8390" w:type="dxa"/>
            <w:gridSpan w:val="2"/>
          </w:tcPr>
          <w:p w14:paraId="764A6A92" w14:textId="4D580004" w:rsidR="00240CB9" w:rsidRPr="00CD0ABE" w:rsidRDefault="00240CB9" w:rsidP="003509F8">
            <w:pPr>
              <w:rPr>
                <w:rFonts w:ascii="Candara" w:hAnsi="Candara" w:cs="Calibri"/>
              </w:rPr>
            </w:pPr>
          </w:p>
        </w:tc>
      </w:tr>
    </w:tbl>
    <w:p w14:paraId="5B74E222" w14:textId="0DE62E76" w:rsidR="007A190E" w:rsidRPr="00240CB9" w:rsidRDefault="007A190E" w:rsidP="007A190E">
      <w:pPr>
        <w:rPr>
          <w:rFonts w:ascii="Candara" w:hAnsi="Candara" w:cs="Calibri"/>
          <w:sz w:val="16"/>
          <w:szCs w:val="16"/>
        </w:rPr>
      </w:pPr>
    </w:p>
    <w:p w14:paraId="2D4A1617" w14:textId="77777777" w:rsidR="00240CB9" w:rsidRDefault="00240CB9" w:rsidP="007A190E">
      <w:pPr>
        <w:rPr>
          <w:rFonts w:ascii="Candara" w:hAnsi="Candara"/>
          <w:b/>
          <w:bCs/>
          <w:sz w:val="20"/>
          <w:szCs w:val="20"/>
        </w:rPr>
      </w:pPr>
    </w:p>
    <w:p w14:paraId="03651DF6" w14:textId="77777777" w:rsidR="00240CB9" w:rsidRPr="00240CB9" w:rsidRDefault="00240CB9" w:rsidP="007A190E">
      <w:pPr>
        <w:rPr>
          <w:rFonts w:ascii="Candara" w:hAnsi="Candara"/>
          <w:b/>
          <w:bCs/>
          <w:sz w:val="20"/>
          <w:szCs w:val="20"/>
        </w:rPr>
      </w:pPr>
    </w:p>
    <w:p w14:paraId="149B8668" w14:textId="4AEE268F" w:rsidR="00AD1365" w:rsidRPr="00240CB9" w:rsidRDefault="00AD1365" w:rsidP="007A190E">
      <w:pPr>
        <w:rPr>
          <w:rFonts w:ascii="Candara" w:hAnsi="Candara"/>
          <w:b/>
          <w:bCs/>
          <w:sz w:val="20"/>
          <w:szCs w:val="20"/>
        </w:rPr>
      </w:pPr>
      <w:r w:rsidRPr="00240CB9">
        <w:rPr>
          <w:rFonts w:ascii="Candara" w:hAnsi="Candara"/>
          <w:b/>
          <w:bCs/>
          <w:sz w:val="20"/>
          <w:szCs w:val="20"/>
        </w:rPr>
        <w:t>Einwilligungserklärung</w:t>
      </w:r>
    </w:p>
    <w:p w14:paraId="3230E242" w14:textId="77777777" w:rsidR="00240CB9" w:rsidRPr="00240CB9" w:rsidRDefault="00240CB9" w:rsidP="007A190E">
      <w:pPr>
        <w:rPr>
          <w:rFonts w:ascii="Candara" w:hAnsi="Candara" w:cs="Calibri"/>
          <w:sz w:val="16"/>
          <w:szCs w:val="16"/>
        </w:rPr>
      </w:pPr>
    </w:p>
    <w:p w14:paraId="02AB0D12" w14:textId="2DC96E90" w:rsidR="00AD1365" w:rsidRPr="00240CB9" w:rsidRDefault="00AD1365" w:rsidP="00AD1365">
      <w:pPr>
        <w:pStyle w:val="Default"/>
        <w:rPr>
          <w:rFonts w:ascii="Candara" w:hAnsi="Candara"/>
          <w:sz w:val="20"/>
          <w:szCs w:val="20"/>
        </w:rPr>
      </w:pPr>
      <w:r w:rsidRPr="00240CB9">
        <w:rPr>
          <w:rFonts w:ascii="Candara" w:hAnsi="Candara"/>
          <w:sz w:val="20"/>
          <w:szCs w:val="20"/>
        </w:rPr>
        <w:t>Mit Ihrer Unterschrift geben Sie Ihr Einverständnis, dass Ihre betreuende Hebamme elektronisch abrechnet und somit persönliche sowie gesundheitsbezogene Daten von Ihnen und Ihrem Kind für die Statistik des Schweizerischen Hebammenverbandes verwendet werden</w:t>
      </w:r>
      <w:r w:rsidR="00D4359A">
        <w:rPr>
          <w:rFonts w:ascii="Candara" w:hAnsi="Candara"/>
          <w:sz w:val="20"/>
          <w:szCs w:val="20"/>
        </w:rPr>
        <w:t xml:space="preserve"> (Information auf nachfolgenden Seiten)</w:t>
      </w:r>
      <w:r w:rsidRPr="00240CB9">
        <w:rPr>
          <w:rFonts w:ascii="Candara" w:hAnsi="Candara"/>
          <w:sz w:val="20"/>
          <w:szCs w:val="20"/>
        </w:rPr>
        <w:t xml:space="preserve">. </w:t>
      </w:r>
    </w:p>
    <w:p w14:paraId="772118A5" w14:textId="6E9C6BA4" w:rsidR="00AD1365" w:rsidRPr="00240CB9" w:rsidRDefault="00AD1365" w:rsidP="00240CB9">
      <w:pPr>
        <w:pStyle w:val="Default"/>
        <w:numPr>
          <w:ilvl w:val="0"/>
          <w:numId w:val="2"/>
        </w:numPr>
        <w:rPr>
          <w:rFonts w:ascii="Candara" w:hAnsi="Candara"/>
          <w:sz w:val="20"/>
          <w:szCs w:val="20"/>
        </w:rPr>
      </w:pPr>
      <w:r w:rsidRPr="00240CB9">
        <w:rPr>
          <w:rFonts w:ascii="Candara" w:hAnsi="Candara"/>
          <w:sz w:val="20"/>
          <w:szCs w:val="20"/>
        </w:rPr>
        <w:t xml:space="preserve">Ich erkläre mich einverstanden, dass meine Daten für die Statistik und das Qualitätsmanagement </w:t>
      </w:r>
      <w:proofErr w:type="spellStart"/>
      <w:r w:rsidRPr="00240CB9">
        <w:rPr>
          <w:rFonts w:ascii="Candara" w:hAnsi="Candara"/>
          <w:sz w:val="20"/>
          <w:szCs w:val="20"/>
        </w:rPr>
        <w:t>desSchweizerischen</w:t>
      </w:r>
      <w:proofErr w:type="spellEnd"/>
      <w:r w:rsidRPr="00240CB9">
        <w:rPr>
          <w:rFonts w:ascii="Candara" w:hAnsi="Candara"/>
          <w:sz w:val="20"/>
          <w:szCs w:val="20"/>
        </w:rPr>
        <w:t xml:space="preserve"> Hebammenverbandes benutzt und dafür an das Institut für Hebammen der </w:t>
      </w:r>
      <w:proofErr w:type="spellStart"/>
      <w:r w:rsidRPr="00240CB9">
        <w:rPr>
          <w:rFonts w:ascii="Candara" w:hAnsi="Candara"/>
          <w:sz w:val="20"/>
          <w:szCs w:val="20"/>
        </w:rPr>
        <w:t>ZürcherHochschule</w:t>
      </w:r>
      <w:proofErr w:type="spellEnd"/>
      <w:r w:rsidRPr="00240CB9">
        <w:rPr>
          <w:rFonts w:ascii="Candara" w:hAnsi="Candara"/>
          <w:sz w:val="20"/>
          <w:szCs w:val="20"/>
        </w:rPr>
        <w:t xml:space="preserve"> für angewandte Wissenschaften (ZHAW) übermittelt werden.</w:t>
      </w:r>
    </w:p>
    <w:p w14:paraId="4BBB591F" w14:textId="01DA5723" w:rsidR="00AD1365" w:rsidRPr="00240CB9" w:rsidRDefault="00AD1365" w:rsidP="00240CB9">
      <w:pPr>
        <w:pStyle w:val="Default"/>
        <w:numPr>
          <w:ilvl w:val="0"/>
          <w:numId w:val="2"/>
        </w:numPr>
        <w:rPr>
          <w:rFonts w:ascii="Candara" w:hAnsi="Candara"/>
          <w:sz w:val="20"/>
          <w:szCs w:val="20"/>
        </w:rPr>
      </w:pPr>
      <w:r w:rsidRPr="00240CB9">
        <w:rPr>
          <w:rFonts w:ascii="Candara" w:hAnsi="Candara"/>
          <w:sz w:val="20"/>
          <w:szCs w:val="20"/>
        </w:rPr>
        <w:t xml:space="preserve">Ich bestätige, dass ich die Informationen zur Statistik und dem Qualitätsmanagement </w:t>
      </w:r>
      <w:proofErr w:type="spellStart"/>
      <w:r w:rsidRPr="00240CB9">
        <w:rPr>
          <w:rFonts w:ascii="Candara" w:hAnsi="Candara"/>
          <w:sz w:val="20"/>
          <w:szCs w:val="20"/>
        </w:rPr>
        <w:t>desSchweizerischen</w:t>
      </w:r>
      <w:proofErr w:type="spellEnd"/>
      <w:r w:rsidRPr="00240CB9">
        <w:rPr>
          <w:rFonts w:ascii="Candara" w:hAnsi="Candara"/>
          <w:sz w:val="20"/>
          <w:szCs w:val="20"/>
        </w:rPr>
        <w:t xml:space="preserve"> Hebammenverbandes gelesen und verstanden habe. Ich hatte die </w:t>
      </w:r>
      <w:proofErr w:type="spellStart"/>
      <w:proofErr w:type="gramStart"/>
      <w:r w:rsidRPr="00240CB9">
        <w:rPr>
          <w:rFonts w:ascii="Candara" w:hAnsi="Candara"/>
          <w:sz w:val="20"/>
          <w:szCs w:val="20"/>
        </w:rPr>
        <w:t>Möglichkeit,Fragen</w:t>
      </w:r>
      <w:proofErr w:type="spellEnd"/>
      <w:proofErr w:type="gramEnd"/>
      <w:r w:rsidRPr="00240CB9">
        <w:rPr>
          <w:rFonts w:ascii="Candara" w:hAnsi="Candara"/>
          <w:sz w:val="20"/>
          <w:szCs w:val="20"/>
        </w:rPr>
        <w:t xml:space="preserve"> zu stellen und diese wurden zu meiner vollen Zufriedenheit beantwortet.</w:t>
      </w:r>
    </w:p>
    <w:p w14:paraId="6D56C94F" w14:textId="304D8433" w:rsidR="00AD1365" w:rsidRPr="00240CB9" w:rsidRDefault="00AD1365" w:rsidP="00240CB9">
      <w:pPr>
        <w:pStyle w:val="Default"/>
        <w:numPr>
          <w:ilvl w:val="0"/>
          <w:numId w:val="2"/>
        </w:numPr>
        <w:rPr>
          <w:rFonts w:ascii="Candara" w:hAnsi="Candara" w:cs="Gill Sans MT Condensed"/>
          <w:sz w:val="20"/>
          <w:szCs w:val="20"/>
        </w:rPr>
      </w:pPr>
      <w:r w:rsidRPr="00240CB9">
        <w:rPr>
          <w:rFonts w:ascii="Candara" w:hAnsi="Candara" w:cs="Gill Sans MT Condensed"/>
          <w:sz w:val="20"/>
          <w:szCs w:val="20"/>
        </w:rPr>
        <w:t>Ich weiss, dass die Teilnahme an dieser Erhebung freiwillig ist.</w:t>
      </w:r>
    </w:p>
    <w:p w14:paraId="3575CDBE" w14:textId="28D571FF" w:rsidR="00AD1365" w:rsidRPr="00240CB9" w:rsidRDefault="00AD1365" w:rsidP="00240CB9">
      <w:pPr>
        <w:pStyle w:val="Default"/>
        <w:numPr>
          <w:ilvl w:val="0"/>
          <w:numId w:val="2"/>
        </w:numPr>
        <w:rPr>
          <w:rFonts w:ascii="Candara" w:hAnsi="Candara"/>
          <w:sz w:val="20"/>
          <w:szCs w:val="20"/>
        </w:rPr>
      </w:pPr>
      <w:r w:rsidRPr="00240CB9">
        <w:rPr>
          <w:rFonts w:ascii="Candara" w:hAnsi="Candara"/>
          <w:sz w:val="20"/>
          <w:szCs w:val="20"/>
        </w:rPr>
        <w:t xml:space="preserve">Ich habe verstanden, dass die Daten verschlüsselt werden und der Schlüssel sicher aufbewahrt </w:t>
      </w:r>
      <w:proofErr w:type="spellStart"/>
      <w:proofErr w:type="gramStart"/>
      <w:r w:rsidRPr="00240CB9">
        <w:rPr>
          <w:rFonts w:ascii="Candara" w:hAnsi="Candara"/>
          <w:sz w:val="20"/>
          <w:szCs w:val="20"/>
        </w:rPr>
        <w:t>wird.Die</w:t>
      </w:r>
      <w:proofErr w:type="spellEnd"/>
      <w:proofErr w:type="gramEnd"/>
      <w:r w:rsidRPr="00240CB9">
        <w:rPr>
          <w:rFonts w:ascii="Candara" w:hAnsi="Candara"/>
          <w:sz w:val="20"/>
          <w:szCs w:val="20"/>
        </w:rPr>
        <w:t xml:space="preserve"> Daten werden nur anonymisiert veröffentlicht.</w:t>
      </w:r>
    </w:p>
    <w:p w14:paraId="0362B730" w14:textId="1F830979" w:rsidR="00AD1365" w:rsidRPr="00240CB9" w:rsidRDefault="00AD1365" w:rsidP="00240CB9">
      <w:pPr>
        <w:pStyle w:val="Default"/>
        <w:numPr>
          <w:ilvl w:val="0"/>
          <w:numId w:val="2"/>
        </w:numPr>
        <w:rPr>
          <w:rFonts w:ascii="Candara" w:hAnsi="Candara"/>
          <w:sz w:val="20"/>
          <w:szCs w:val="20"/>
        </w:rPr>
      </w:pPr>
      <w:r w:rsidRPr="00240CB9">
        <w:rPr>
          <w:rFonts w:ascii="Candara" w:hAnsi="Candara"/>
          <w:sz w:val="20"/>
          <w:szCs w:val="20"/>
        </w:rPr>
        <w:t xml:space="preserve">Ich wurde informiert, dass meine persönlichen und gesundheitsbezogenen Daten in </w:t>
      </w:r>
      <w:proofErr w:type="spellStart"/>
      <w:r w:rsidRPr="00240CB9">
        <w:rPr>
          <w:rFonts w:ascii="Candara" w:hAnsi="Candara"/>
          <w:sz w:val="20"/>
          <w:szCs w:val="20"/>
        </w:rPr>
        <w:t>verschlüsselterForm</w:t>
      </w:r>
      <w:proofErr w:type="spellEnd"/>
      <w:r w:rsidRPr="00240CB9">
        <w:rPr>
          <w:rFonts w:ascii="Candara" w:hAnsi="Candara"/>
          <w:sz w:val="20"/>
          <w:szCs w:val="20"/>
        </w:rPr>
        <w:t xml:space="preserve"> ausgewertet und zu jedem Zeitpunkt vertraulich behandelt werden.</w:t>
      </w:r>
    </w:p>
    <w:p w14:paraId="317366B0" w14:textId="010F2587" w:rsidR="00AD1365" w:rsidRPr="00240CB9" w:rsidRDefault="00AD1365" w:rsidP="00240CB9">
      <w:pPr>
        <w:pStyle w:val="Listenabsatz"/>
        <w:numPr>
          <w:ilvl w:val="0"/>
          <w:numId w:val="2"/>
        </w:numPr>
        <w:rPr>
          <w:rFonts w:ascii="Candara" w:hAnsi="Candara" w:cs="Calibri"/>
          <w:sz w:val="16"/>
          <w:szCs w:val="16"/>
        </w:rPr>
      </w:pPr>
      <w:r w:rsidRPr="00240CB9">
        <w:rPr>
          <w:rFonts w:ascii="Candara" w:hAnsi="Candara"/>
          <w:sz w:val="20"/>
          <w:szCs w:val="20"/>
        </w:rPr>
        <w:t xml:space="preserve">Ich weiss, dass meine Daten in anonymisierter Form für Forschungszwecke und Lehre </w:t>
      </w:r>
      <w:proofErr w:type="spellStart"/>
      <w:r w:rsidRPr="00240CB9">
        <w:rPr>
          <w:rFonts w:ascii="Candara" w:hAnsi="Candara"/>
          <w:sz w:val="20"/>
          <w:szCs w:val="20"/>
        </w:rPr>
        <w:t>weitergegebenwerden</w:t>
      </w:r>
      <w:proofErr w:type="spellEnd"/>
      <w:r w:rsidRPr="00240CB9">
        <w:rPr>
          <w:rFonts w:ascii="Candara" w:hAnsi="Candara"/>
          <w:sz w:val="20"/>
          <w:szCs w:val="20"/>
        </w:rPr>
        <w:t xml:space="preserve"> können.</w:t>
      </w:r>
    </w:p>
    <w:p w14:paraId="5AD7E62D" w14:textId="77777777" w:rsidR="00240CB9" w:rsidRDefault="00240CB9" w:rsidP="00240CB9">
      <w:pPr>
        <w:rPr>
          <w:rFonts w:ascii="Candara" w:hAnsi="Candara" w:cs="Calibri"/>
          <w:sz w:val="16"/>
          <w:szCs w:val="16"/>
        </w:rPr>
      </w:pPr>
    </w:p>
    <w:p w14:paraId="06C44B74" w14:textId="77777777" w:rsidR="00240CB9" w:rsidRPr="00F50A9F" w:rsidRDefault="00240CB9" w:rsidP="00240CB9">
      <w:pPr>
        <w:rPr>
          <w:rFonts w:ascii="Candara" w:hAnsi="Candara" w:cs="Calibri"/>
          <w:sz w:val="18"/>
          <w:szCs w:val="18"/>
        </w:rPr>
      </w:pPr>
    </w:p>
    <w:tbl>
      <w:tblPr>
        <w:tblStyle w:val="Physioswiss2"/>
        <w:tblW w:w="0" w:type="auto"/>
        <w:tblBorders>
          <w:top w:val="single" w:sz="4" w:space="0" w:color="BFBFBF" w:themeColor="background1" w:themeShade="BF"/>
        </w:tblBorders>
        <w:tblLook w:val="04A0" w:firstRow="1" w:lastRow="0" w:firstColumn="1" w:lastColumn="0" w:noHBand="0" w:noVBand="1"/>
      </w:tblPr>
      <w:tblGrid>
        <w:gridCol w:w="4195"/>
        <w:gridCol w:w="4195"/>
      </w:tblGrid>
      <w:tr w:rsidR="00240CB9" w:rsidRPr="00F50A9F" w14:paraId="27348A74" w14:textId="77777777" w:rsidTr="0097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shd w:val="clear" w:color="auto" w:fill="auto"/>
          </w:tcPr>
          <w:p w14:paraId="338F6148" w14:textId="77777777" w:rsidR="00240CB9" w:rsidRPr="00F50A9F" w:rsidRDefault="00240CB9" w:rsidP="00976372">
            <w:pPr>
              <w:rPr>
                <w:rFonts w:ascii="Candara" w:hAnsi="Candara" w:cs="Calibri"/>
                <w:color w:val="auto"/>
                <w:sz w:val="18"/>
                <w:szCs w:val="18"/>
              </w:rPr>
            </w:pPr>
            <w:r w:rsidRPr="00F50A9F">
              <w:rPr>
                <w:rFonts w:ascii="Candara" w:hAnsi="Candara" w:cs="Calibri"/>
                <w:color w:val="auto"/>
                <w:sz w:val="18"/>
                <w:szCs w:val="18"/>
              </w:rPr>
              <w:t>Ort, Datum</w:t>
            </w:r>
          </w:p>
        </w:tc>
        <w:tc>
          <w:tcPr>
            <w:tcW w:w="4195" w:type="dxa"/>
            <w:shd w:val="clear" w:color="auto" w:fill="auto"/>
          </w:tcPr>
          <w:p w14:paraId="1E93CD37" w14:textId="77777777" w:rsidR="00240CB9" w:rsidRPr="00F50A9F" w:rsidRDefault="00240CB9" w:rsidP="00976372">
            <w:pPr>
              <w:cnfStyle w:val="100000000000" w:firstRow="1" w:lastRow="0" w:firstColumn="0" w:lastColumn="0" w:oddVBand="0" w:evenVBand="0" w:oddHBand="0" w:evenHBand="0" w:firstRowFirstColumn="0" w:firstRowLastColumn="0" w:lastRowFirstColumn="0" w:lastRowLastColumn="0"/>
              <w:rPr>
                <w:rFonts w:ascii="Candara" w:hAnsi="Candara" w:cs="Calibri"/>
                <w:color w:val="auto"/>
                <w:sz w:val="18"/>
                <w:szCs w:val="18"/>
              </w:rPr>
            </w:pPr>
            <w:r w:rsidRPr="00F50A9F">
              <w:rPr>
                <w:rFonts w:ascii="Candara" w:hAnsi="Candara" w:cs="Calibri"/>
                <w:color w:val="auto"/>
                <w:sz w:val="18"/>
                <w:szCs w:val="18"/>
              </w:rPr>
              <w:t>Unterschrift</w:t>
            </w:r>
          </w:p>
        </w:tc>
      </w:tr>
    </w:tbl>
    <w:p w14:paraId="25B044F5" w14:textId="77777777" w:rsidR="00240CB9" w:rsidRPr="00791D49" w:rsidRDefault="00240CB9" w:rsidP="00240CB9">
      <w:pPr>
        <w:rPr>
          <w:rFonts w:ascii="Candara" w:hAnsi="Candara" w:cs="Calibri"/>
          <w:sz w:val="12"/>
          <w:szCs w:val="12"/>
        </w:rPr>
      </w:pPr>
    </w:p>
    <w:p w14:paraId="114B09D1" w14:textId="77777777" w:rsidR="00240CB9" w:rsidRPr="00240CB9" w:rsidRDefault="00240CB9" w:rsidP="00240CB9">
      <w:pPr>
        <w:rPr>
          <w:rFonts w:ascii="Candara" w:hAnsi="Candara" w:cs="Calibri"/>
          <w:sz w:val="16"/>
          <w:szCs w:val="16"/>
        </w:rPr>
      </w:pPr>
    </w:p>
    <w:p w14:paraId="60D50F1E" w14:textId="77777777" w:rsidR="00AD1365" w:rsidRPr="00240CB9" w:rsidRDefault="00AD1365" w:rsidP="007A190E">
      <w:pPr>
        <w:rPr>
          <w:rFonts w:ascii="Candara" w:hAnsi="Candara" w:cs="Calibri"/>
          <w:sz w:val="16"/>
          <w:szCs w:val="16"/>
        </w:rPr>
      </w:pPr>
    </w:p>
    <w:p w14:paraId="5E63D348" w14:textId="77777777" w:rsidR="00AD1365" w:rsidRPr="00240CB9" w:rsidRDefault="00AD1365" w:rsidP="007A190E">
      <w:pPr>
        <w:rPr>
          <w:rFonts w:ascii="Candara" w:hAnsi="Candara" w:cs="Calibri"/>
          <w:sz w:val="16"/>
          <w:szCs w:val="16"/>
        </w:rPr>
      </w:pPr>
    </w:p>
    <w:p w14:paraId="308D8E90" w14:textId="77777777" w:rsidR="00AD1365" w:rsidRPr="00240CB9" w:rsidRDefault="00AD1365" w:rsidP="00AD1365">
      <w:pPr>
        <w:pStyle w:val="Default"/>
        <w:rPr>
          <w:rFonts w:ascii="Candara" w:hAnsi="Candara"/>
        </w:rPr>
      </w:pPr>
    </w:p>
    <w:p w14:paraId="4CCD6EC8" w14:textId="77777777" w:rsidR="00D4359A" w:rsidRDefault="00AD1365" w:rsidP="00AD1365">
      <w:pPr>
        <w:pStyle w:val="Default"/>
      </w:pPr>
      <w:r>
        <w:t xml:space="preserve"> </w:t>
      </w:r>
    </w:p>
    <w:p w14:paraId="0D0ED9D7" w14:textId="77777777" w:rsidR="00D4359A" w:rsidRDefault="00D4359A" w:rsidP="00AD1365">
      <w:pPr>
        <w:pStyle w:val="Default"/>
        <w:rPr>
          <w:rFonts w:ascii="Candara" w:hAnsi="Candara"/>
          <w:b/>
          <w:bCs/>
          <w:color w:val="8B133B"/>
          <w:sz w:val="20"/>
          <w:szCs w:val="20"/>
        </w:rPr>
      </w:pPr>
    </w:p>
    <w:p w14:paraId="44CC0FA2" w14:textId="0F670D7B" w:rsidR="0021542C" w:rsidRDefault="0021542C" w:rsidP="00D4359A">
      <w:pPr>
        <w:pStyle w:val="berschrift2"/>
        <w:rPr>
          <w:rFonts w:ascii="Candara" w:hAnsi="Candara"/>
          <w:b/>
          <w:bCs/>
          <w:color w:val="auto"/>
        </w:rPr>
      </w:pPr>
      <w:r w:rsidRPr="0021542C">
        <w:rPr>
          <w:rFonts w:ascii="Candara" w:hAnsi="Candara"/>
          <w:b/>
          <w:bCs/>
          <w:noProof/>
          <w:color w:val="auto"/>
        </w:rPr>
        <mc:AlternateContent>
          <mc:Choice Requires="wps">
            <w:drawing>
              <wp:anchor distT="45720" distB="45720" distL="114300" distR="114300" simplePos="0" relativeHeight="251659264" behindDoc="0" locked="0" layoutInCell="1" allowOverlap="1" wp14:anchorId="39CDAF6A" wp14:editId="4C12AC8E">
                <wp:simplePos x="0" y="0"/>
                <wp:positionH relativeFrom="column">
                  <wp:posOffset>3205480</wp:posOffset>
                </wp:positionH>
                <wp:positionV relativeFrom="paragraph">
                  <wp:posOffset>3810</wp:posOffset>
                </wp:positionV>
                <wp:extent cx="2533650" cy="6667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66750"/>
                        </a:xfrm>
                        <a:prstGeom prst="rect">
                          <a:avLst/>
                        </a:prstGeom>
                        <a:solidFill>
                          <a:srgbClr val="FFFFFF"/>
                        </a:solidFill>
                        <a:ln w="9525">
                          <a:noFill/>
                          <a:miter lim="800000"/>
                          <a:headEnd/>
                          <a:tailEnd/>
                        </a:ln>
                      </wps:spPr>
                      <wps:txbx>
                        <w:txbxContent>
                          <w:p w14:paraId="11C68F60" w14:textId="34BDB208" w:rsidR="0021542C" w:rsidRDefault="0021542C">
                            <w:r w:rsidRPr="0021542C">
                              <w:rPr>
                                <w:noProof/>
                              </w:rPr>
                              <w:drawing>
                                <wp:inline distT="0" distB="0" distL="0" distR="0" wp14:anchorId="60F10D58" wp14:editId="3104C209">
                                  <wp:extent cx="1934085" cy="504825"/>
                                  <wp:effectExtent l="0" t="0" r="9525" b="0"/>
                                  <wp:docPr id="2085706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202" cy="512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DAF6A" id="_x0000_t202" coordsize="21600,21600" o:spt="202" path="m,l,21600r21600,l21600,xe">
                <v:stroke joinstyle="miter"/>
                <v:path gradientshapeok="t" o:connecttype="rect"/>
              </v:shapetype>
              <v:shape id="Textfeld 2" o:spid="_x0000_s1026" type="#_x0000_t202" style="position:absolute;margin-left:252.4pt;margin-top:.3pt;width:199.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" stroked="f">
                <v:textbox>
                  <w:txbxContent>
                    <w:p w14:paraId="11C68F60" w14:textId="34BDB208" w:rsidR="0021542C" w:rsidRDefault="0021542C">
                      <w:r w:rsidRPr="0021542C">
                        <w:rPr>
                          <w:noProof/>
                        </w:rPr>
                        <w:drawing>
                          <wp:inline distT="0" distB="0" distL="0" distR="0" wp14:anchorId="60F10D58" wp14:editId="3104C209">
                            <wp:extent cx="1934085" cy="504825"/>
                            <wp:effectExtent l="0" t="0" r="9525" b="0"/>
                            <wp:docPr id="2085706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202" cy="512425"/>
                                    </a:xfrm>
                                    <a:prstGeom prst="rect">
                                      <a:avLst/>
                                    </a:prstGeom>
                                    <a:noFill/>
                                    <a:ln>
                                      <a:noFill/>
                                    </a:ln>
                                  </pic:spPr>
                                </pic:pic>
                              </a:graphicData>
                            </a:graphic>
                          </wp:inline>
                        </w:drawing>
                      </w:r>
                    </w:p>
                  </w:txbxContent>
                </v:textbox>
                <w10:wrap type="square"/>
              </v:shape>
            </w:pict>
          </mc:Fallback>
        </mc:AlternateContent>
      </w:r>
    </w:p>
    <w:p w14:paraId="559ACB63" w14:textId="77777777" w:rsidR="0021542C" w:rsidRDefault="0021542C" w:rsidP="00D4359A">
      <w:pPr>
        <w:pStyle w:val="berschrift2"/>
        <w:rPr>
          <w:rFonts w:ascii="Candara" w:hAnsi="Candara"/>
          <w:b/>
          <w:bCs/>
          <w:color w:val="auto"/>
        </w:rPr>
      </w:pPr>
    </w:p>
    <w:p w14:paraId="05575298" w14:textId="0372A3DF" w:rsidR="0021542C" w:rsidRDefault="0021542C" w:rsidP="0021542C">
      <w:pPr>
        <w:pStyle w:val="berschrift2"/>
        <w:tabs>
          <w:tab w:val="left" w:pos="3660"/>
        </w:tabs>
        <w:rPr>
          <w:rFonts w:ascii="Candara" w:hAnsi="Candara"/>
          <w:b/>
          <w:bCs/>
          <w:color w:val="auto"/>
        </w:rPr>
      </w:pPr>
      <w:r>
        <w:rPr>
          <w:rFonts w:ascii="Candara" w:hAnsi="Candara"/>
          <w:b/>
          <w:bCs/>
          <w:color w:val="auto"/>
        </w:rPr>
        <w:tab/>
      </w:r>
    </w:p>
    <w:p w14:paraId="14CF94DA" w14:textId="63CA9A45" w:rsidR="0021542C" w:rsidRDefault="0021542C" w:rsidP="00D4359A">
      <w:pPr>
        <w:pStyle w:val="berschrift2"/>
        <w:rPr>
          <w:rFonts w:ascii="Candara" w:hAnsi="Candara"/>
          <w:b/>
          <w:bCs/>
          <w:color w:val="auto"/>
        </w:rPr>
      </w:pPr>
    </w:p>
    <w:p w14:paraId="41A2F47E" w14:textId="3626F3E3" w:rsidR="00AD1365" w:rsidRPr="00A02F45" w:rsidRDefault="00D4359A" w:rsidP="00D4359A">
      <w:pPr>
        <w:pStyle w:val="berschrift2"/>
        <w:rPr>
          <w:rFonts w:ascii="Candara" w:hAnsi="Candara"/>
          <w:b/>
          <w:bCs/>
          <w:color w:val="auto"/>
        </w:rPr>
      </w:pPr>
      <w:r w:rsidRPr="00A02F45">
        <w:rPr>
          <w:rFonts w:ascii="Candara" w:hAnsi="Candara"/>
          <w:b/>
          <w:bCs/>
          <w:color w:val="auto"/>
        </w:rPr>
        <w:t>I</w:t>
      </w:r>
      <w:r w:rsidR="00AD1365" w:rsidRPr="00A02F45">
        <w:rPr>
          <w:rFonts w:ascii="Candara" w:hAnsi="Candara"/>
          <w:b/>
          <w:bCs/>
          <w:color w:val="auto"/>
        </w:rPr>
        <w:t xml:space="preserve">nformation zur Statistik und zum Qualitätsmanagement des Schweizerischen Hebammenverbandes </w:t>
      </w:r>
    </w:p>
    <w:p w14:paraId="59882FFD" w14:textId="77777777" w:rsidR="00D4359A" w:rsidRDefault="00D4359A" w:rsidP="00AD1365">
      <w:pPr>
        <w:pStyle w:val="Default"/>
        <w:rPr>
          <w:rFonts w:ascii="Candara" w:hAnsi="Candara"/>
          <w:sz w:val="20"/>
          <w:szCs w:val="20"/>
        </w:rPr>
      </w:pPr>
    </w:p>
    <w:p w14:paraId="238A58DF" w14:textId="0DE65CF1" w:rsidR="00AD1365" w:rsidRDefault="00AD1365" w:rsidP="00AD1365">
      <w:pPr>
        <w:pStyle w:val="Default"/>
        <w:rPr>
          <w:rFonts w:ascii="Candara" w:hAnsi="Candara"/>
          <w:sz w:val="20"/>
          <w:szCs w:val="20"/>
        </w:rPr>
      </w:pPr>
      <w:r w:rsidRPr="00D4359A">
        <w:rPr>
          <w:rFonts w:ascii="Candara" w:hAnsi="Candara"/>
          <w:sz w:val="20"/>
          <w:szCs w:val="20"/>
        </w:rPr>
        <w:t xml:space="preserve">Sehr geehrte Dame*, sehr geehrter Herr* </w:t>
      </w:r>
    </w:p>
    <w:p w14:paraId="63FDB6B9" w14:textId="77777777" w:rsidR="00D4359A" w:rsidRPr="00D4359A" w:rsidRDefault="00D4359A" w:rsidP="00AD1365">
      <w:pPr>
        <w:pStyle w:val="Default"/>
        <w:rPr>
          <w:rFonts w:ascii="Candara" w:hAnsi="Candara"/>
          <w:sz w:val="20"/>
          <w:szCs w:val="20"/>
        </w:rPr>
      </w:pPr>
    </w:p>
    <w:p w14:paraId="259BF7C0" w14:textId="77777777" w:rsidR="00D4359A" w:rsidRDefault="00AD1365" w:rsidP="00D4359A">
      <w:pPr>
        <w:pStyle w:val="Default"/>
        <w:spacing w:line="276" w:lineRule="auto"/>
        <w:rPr>
          <w:rFonts w:ascii="Candara" w:hAnsi="Candara"/>
          <w:sz w:val="20"/>
          <w:szCs w:val="20"/>
        </w:rPr>
      </w:pPr>
      <w:r w:rsidRPr="00D4359A">
        <w:rPr>
          <w:rFonts w:ascii="Candara" w:hAnsi="Candara"/>
          <w:sz w:val="20"/>
          <w:szCs w:val="20"/>
        </w:rPr>
        <w:t>Sie sind schwanger oder haben vor Kurzem ein Kind bekommen. Der Schweizerische Hebammenverband (SHV) freut sich, dass Sie in dieser wichtigen Zeit Hebammenleistungen in Anspruch nehmen.</w:t>
      </w:r>
    </w:p>
    <w:p w14:paraId="1FB34B89" w14:textId="6B7C369F" w:rsidR="00D4359A" w:rsidRPr="003460B9" w:rsidRDefault="00D4359A" w:rsidP="00D4359A">
      <w:pPr>
        <w:pStyle w:val="Default"/>
        <w:spacing w:line="276" w:lineRule="auto"/>
        <w:rPr>
          <w:rFonts w:ascii="Candara" w:hAnsi="Candara"/>
          <w:sz w:val="12"/>
          <w:szCs w:val="12"/>
        </w:rPr>
      </w:pPr>
    </w:p>
    <w:p w14:paraId="08724DFD" w14:textId="77777777" w:rsidR="00AD1365" w:rsidRDefault="00AD1365" w:rsidP="00D4359A">
      <w:pPr>
        <w:pStyle w:val="Default"/>
        <w:spacing w:line="276" w:lineRule="auto"/>
        <w:rPr>
          <w:rFonts w:ascii="Candara" w:hAnsi="Candara"/>
          <w:sz w:val="20"/>
          <w:szCs w:val="20"/>
        </w:rPr>
      </w:pPr>
      <w:r w:rsidRPr="00D4359A">
        <w:rPr>
          <w:rFonts w:ascii="Candara" w:hAnsi="Candara"/>
          <w:sz w:val="20"/>
          <w:szCs w:val="20"/>
        </w:rPr>
        <w:t xml:space="preserve">Mit diesem Schreiben möchten wir Sie informieren, dass im Zusammenhang mit der erbrachten Hebammenleistungen auch qualitätssichernde Massnahmen nötig sind1. Dazu werden die Leistungen der Hebamme systematisch erfasst, ausgewertet und in einer Statistik dargestellt. </w:t>
      </w:r>
    </w:p>
    <w:p w14:paraId="4EFB9D10" w14:textId="77777777" w:rsidR="00D4359A" w:rsidRPr="003460B9" w:rsidRDefault="00D4359A" w:rsidP="00D4359A">
      <w:pPr>
        <w:pStyle w:val="Default"/>
        <w:spacing w:line="276" w:lineRule="auto"/>
        <w:rPr>
          <w:rFonts w:ascii="Candara" w:hAnsi="Candara"/>
          <w:sz w:val="12"/>
          <w:szCs w:val="12"/>
        </w:rPr>
      </w:pPr>
    </w:p>
    <w:p w14:paraId="24268F6B" w14:textId="77777777" w:rsidR="00AD1365" w:rsidRDefault="00AD1365" w:rsidP="00D4359A">
      <w:pPr>
        <w:pStyle w:val="Default"/>
        <w:spacing w:line="276" w:lineRule="auto"/>
        <w:rPr>
          <w:rFonts w:ascii="Candara" w:hAnsi="Candara"/>
          <w:sz w:val="20"/>
          <w:szCs w:val="20"/>
        </w:rPr>
      </w:pPr>
      <w:r w:rsidRPr="00D4359A">
        <w:rPr>
          <w:rFonts w:ascii="Candara" w:hAnsi="Candara"/>
          <w:sz w:val="20"/>
          <w:szCs w:val="20"/>
        </w:rPr>
        <w:t xml:space="preserve">1 Im Rahmen des aktuellen Einzelleistungsstrukturvertrages, der zwischen dem Schweizerischen Hebammenverband (SHV), den Versicherer Verbänden </w:t>
      </w:r>
      <w:proofErr w:type="spellStart"/>
      <w:r w:rsidRPr="00D4359A">
        <w:rPr>
          <w:rFonts w:ascii="Candara" w:hAnsi="Candara"/>
          <w:sz w:val="20"/>
          <w:szCs w:val="20"/>
        </w:rPr>
        <w:t>santésuisse</w:t>
      </w:r>
      <w:proofErr w:type="spellEnd"/>
      <w:r w:rsidRPr="00D4359A">
        <w:rPr>
          <w:rFonts w:ascii="Candara" w:hAnsi="Candara"/>
          <w:sz w:val="20"/>
          <w:szCs w:val="20"/>
        </w:rPr>
        <w:t xml:space="preserve"> und </w:t>
      </w:r>
      <w:proofErr w:type="spellStart"/>
      <w:r w:rsidRPr="00D4359A">
        <w:rPr>
          <w:rFonts w:ascii="Candara" w:hAnsi="Candara"/>
          <w:sz w:val="20"/>
          <w:szCs w:val="20"/>
        </w:rPr>
        <w:t>curafutura</w:t>
      </w:r>
      <w:proofErr w:type="spellEnd"/>
      <w:r w:rsidRPr="00D4359A">
        <w:rPr>
          <w:rFonts w:ascii="Candara" w:hAnsi="Candara"/>
          <w:sz w:val="20"/>
          <w:szCs w:val="20"/>
        </w:rPr>
        <w:t xml:space="preserve"> sowie der Interessengemeinschaft der Geburtshäuser der Schweiz (IGGH-CH®) geschlossen wurde, ist der SHV als Tarifpartner zusammen mit den </w:t>
      </w:r>
      <w:proofErr w:type="spellStart"/>
      <w:r w:rsidRPr="00D4359A">
        <w:rPr>
          <w:rFonts w:ascii="Candara" w:hAnsi="Candara"/>
          <w:sz w:val="20"/>
          <w:szCs w:val="20"/>
        </w:rPr>
        <w:t>Versichererverbänden</w:t>
      </w:r>
      <w:proofErr w:type="spellEnd"/>
      <w:r w:rsidRPr="00D4359A">
        <w:rPr>
          <w:rFonts w:ascii="Candara" w:hAnsi="Candara"/>
          <w:sz w:val="20"/>
          <w:szCs w:val="20"/>
        </w:rPr>
        <w:t xml:space="preserve"> verpflichtet die vertraglich geregelten Hebammenleistungen zu überwachen. Ebenso haben sich alle Vertragspartner verpflichtet, eine zeitgemässe, effiziente und messbare Qualitätssicherung im Sinne von Art. 77 KVV und von Art. 58 KVG zu betreiben. </w:t>
      </w:r>
    </w:p>
    <w:p w14:paraId="1EA607A4" w14:textId="77777777" w:rsidR="00D4359A" w:rsidRPr="003460B9" w:rsidRDefault="00D4359A" w:rsidP="00D4359A">
      <w:pPr>
        <w:pStyle w:val="Default"/>
        <w:spacing w:line="276" w:lineRule="auto"/>
        <w:rPr>
          <w:rFonts w:ascii="Candara" w:hAnsi="Candara"/>
          <w:sz w:val="12"/>
          <w:szCs w:val="12"/>
        </w:rPr>
      </w:pPr>
    </w:p>
    <w:p w14:paraId="7658D1A9" w14:textId="77777777" w:rsidR="00AD1365" w:rsidRDefault="00AD1365" w:rsidP="00D4359A">
      <w:pPr>
        <w:pStyle w:val="Default"/>
        <w:spacing w:line="276" w:lineRule="auto"/>
        <w:rPr>
          <w:rFonts w:ascii="Candara" w:hAnsi="Candara"/>
          <w:sz w:val="20"/>
          <w:szCs w:val="20"/>
        </w:rPr>
      </w:pPr>
      <w:r w:rsidRPr="00D4359A">
        <w:rPr>
          <w:rFonts w:ascii="Candara" w:hAnsi="Candara"/>
          <w:sz w:val="20"/>
          <w:szCs w:val="20"/>
        </w:rPr>
        <w:t xml:space="preserve">Mit Ihrem Einverständnis unterstützen Sie den SHV diese behördlichen Vorgaben zu erfüllen. </w:t>
      </w:r>
    </w:p>
    <w:p w14:paraId="5F5EF597" w14:textId="77777777" w:rsidR="00D4359A" w:rsidRPr="003460B9" w:rsidRDefault="00D4359A" w:rsidP="00D4359A">
      <w:pPr>
        <w:pStyle w:val="Default"/>
        <w:spacing w:line="276" w:lineRule="auto"/>
        <w:rPr>
          <w:rFonts w:ascii="Candara" w:hAnsi="Candara"/>
          <w:sz w:val="12"/>
          <w:szCs w:val="12"/>
        </w:rPr>
      </w:pPr>
    </w:p>
    <w:p w14:paraId="48703FC6" w14:textId="77777777" w:rsidR="00AD1365" w:rsidRPr="00D4359A" w:rsidRDefault="00AD1365" w:rsidP="00D4359A">
      <w:pPr>
        <w:pStyle w:val="Default"/>
        <w:spacing w:line="276" w:lineRule="auto"/>
        <w:rPr>
          <w:rFonts w:ascii="Candara" w:hAnsi="Candara"/>
          <w:sz w:val="20"/>
          <w:szCs w:val="20"/>
        </w:rPr>
      </w:pPr>
      <w:r w:rsidRPr="00D4359A">
        <w:rPr>
          <w:rFonts w:ascii="Candara" w:hAnsi="Candara"/>
          <w:b/>
          <w:bCs/>
          <w:sz w:val="20"/>
          <w:szCs w:val="20"/>
        </w:rPr>
        <w:t xml:space="preserve">Ziele der Statistik des Schweizerischen Hebammenverbandes </w:t>
      </w:r>
    </w:p>
    <w:p w14:paraId="154B60AE" w14:textId="4FB41CA6" w:rsidR="00AD1365" w:rsidRDefault="00AD1365" w:rsidP="00D4359A">
      <w:pPr>
        <w:pStyle w:val="Default"/>
        <w:spacing w:line="276" w:lineRule="auto"/>
        <w:rPr>
          <w:rFonts w:ascii="Candara" w:hAnsi="Candara"/>
          <w:color w:val="0562C1"/>
          <w:sz w:val="20"/>
          <w:szCs w:val="20"/>
        </w:rPr>
      </w:pPr>
      <w:r w:rsidRPr="00D4359A">
        <w:rPr>
          <w:rFonts w:ascii="Candara" w:hAnsi="Candara"/>
          <w:sz w:val="20"/>
          <w:szCs w:val="20"/>
        </w:rPr>
        <w:t xml:space="preserve">Die Statistik des SHV ist wichtig für die öffentliche Darstellung der Hebammenarbeit und für die Erfüllung der im Vertrag festgehaltenen und vom Bundesrat genehmigten Vorgaben (Überwachung der ambulanten Hebammenleistungen und Qualitätssicherung). Wollen Sie einen Blick in die Statistik des SHV werfen? Link zur Webseite: </w:t>
      </w:r>
      <w:hyperlink r:id="rId10" w:history="1">
        <w:r w:rsidR="00D4359A" w:rsidRPr="003E2759">
          <w:rPr>
            <w:rStyle w:val="Hyperlink"/>
            <w:rFonts w:ascii="Candara" w:hAnsi="Candara"/>
            <w:sz w:val="20"/>
            <w:szCs w:val="20"/>
          </w:rPr>
          <w:t>https://www.hebamme.ch/qualitaet/statistikberichte-fph/</w:t>
        </w:r>
      </w:hyperlink>
      <w:r w:rsidRPr="00D4359A">
        <w:rPr>
          <w:rFonts w:ascii="Candara" w:hAnsi="Candara"/>
          <w:color w:val="0562C1"/>
          <w:sz w:val="20"/>
          <w:szCs w:val="20"/>
        </w:rPr>
        <w:t xml:space="preserve"> </w:t>
      </w:r>
    </w:p>
    <w:p w14:paraId="0328C6BF" w14:textId="77777777" w:rsidR="00D4359A" w:rsidRPr="003460B9" w:rsidRDefault="00D4359A" w:rsidP="00D4359A">
      <w:pPr>
        <w:pStyle w:val="Default"/>
        <w:spacing w:line="276" w:lineRule="auto"/>
        <w:rPr>
          <w:rFonts w:ascii="Candara" w:hAnsi="Candara"/>
          <w:sz w:val="12"/>
          <w:szCs w:val="12"/>
        </w:rPr>
      </w:pPr>
    </w:p>
    <w:p w14:paraId="07C8AD36" w14:textId="77777777" w:rsidR="00AD1365" w:rsidRPr="00D4359A" w:rsidRDefault="00AD1365" w:rsidP="00D4359A">
      <w:pPr>
        <w:pStyle w:val="Default"/>
        <w:spacing w:line="276" w:lineRule="auto"/>
        <w:rPr>
          <w:rFonts w:ascii="Candara" w:hAnsi="Candara"/>
          <w:sz w:val="20"/>
          <w:szCs w:val="20"/>
        </w:rPr>
      </w:pPr>
      <w:r w:rsidRPr="00D4359A">
        <w:rPr>
          <w:rFonts w:ascii="Candara" w:hAnsi="Candara"/>
          <w:b/>
          <w:bCs/>
          <w:sz w:val="20"/>
          <w:szCs w:val="20"/>
        </w:rPr>
        <w:t xml:space="preserve">Ihr Beitrag </w:t>
      </w:r>
    </w:p>
    <w:p w14:paraId="38A9945C" w14:textId="77777777" w:rsidR="00AD1365" w:rsidRDefault="00AD1365" w:rsidP="00D4359A">
      <w:pPr>
        <w:pStyle w:val="Default"/>
        <w:spacing w:line="276" w:lineRule="auto"/>
        <w:rPr>
          <w:rFonts w:ascii="Candara" w:hAnsi="Candara"/>
          <w:sz w:val="20"/>
          <w:szCs w:val="20"/>
        </w:rPr>
      </w:pPr>
      <w:r w:rsidRPr="00D4359A">
        <w:rPr>
          <w:rFonts w:ascii="Candara" w:hAnsi="Candara"/>
          <w:sz w:val="20"/>
          <w:szCs w:val="20"/>
        </w:rPr>
        <w:t xml:space="preserve">Der SHV und die Zürcher Hochschule für Angewandte Wissenschaften (ZHAW) bitten Sie um Ihre Einwilligung, dass Ihre betreuende Hebamme die von Ihnen in Anspruch genommenen Leistungen elektronisch erfassen kann. Verbunden mit der elektronischen Erfassung und/oder Abrechnung fliessen die für die Statistik und Qualitätssicherung des SHV notwendigen persönlichen und gesundheitsbezogene Daten von Ihnen sowie Ihrem Baby in die Analysen ein. </w:t>
      </w:r>
    </w:p>
    <w:p w14:paraId="3DC5AA71" w14:textId="77777777" w:rsidR="00D4359A" w:rsidRPr="003460B9" w:rsidRDefault="00D4359A" w:rsidP="00D4359A">
      <w:pPr>
        <w:pStyle w:val="Default"/>
        <w:spacing w:line="276" w:lineRule="auto"/>
        <w:rPr>
          <w:rFonts w:ascii="Candara" w:hAnsi="Candara"/>
          <w:sz w:val="12"/>
          <w:szCs w:val="12"/>
        </w:rPr>
      </w:pPr>
    </w:p>
    <w:p w14:paraId="5CAD598C" w14:textId="77777777" w:rsidR="00AD1365" w:rsidRPr="00D4359A" w:rsidRDefault="00AD1365" w:rsidP="00D4359A">
      <w:pPr>
        <w:pStyle w:val="Default"/>
        <w:spacing w:line="276" w:lineRule="auto"/>
        <w:rPr>
          <w:rFonts w:ascii="Candara" w:hAnsi="Candara"/>
          <w:sz w:val="20"/>
          <w:szCs w:val="20"/>
        </w:rPr>
      </w:pPr>
      <w:r w:rsidRPr="00D4359A">
        <w:rPr>
          <w:rFonts w:ascii="Candara" w:hAnsi="Candara"/>
          <w:b/>
          <w:bCs/>
          <w:sz w:val="20"/>
          <w:szCs w:val="20"/>
        </w:rPr>
        <w:t xml:space="preserve">Datenschutz und Vertraulichkeit </w:t>
      </w:r>
    </w:p>
    <w:p w14:paraId="01513EAF" w14:textId="77777777" w:rsidR="00AD1365" w:rsidRPr="00D4359A" w:rsidRDefault="00AD1365" w:rsidP="00D4359A">
      <w:pPr>
        <w:pStyle w:val="Default"/>
        <w:spacing w:line="276" w:lineRule="auto"/>
        <w:rPr>
          <w:rFonts w:ascii="Candara" w:hAnsi="Candara"/>
          <w:sz w:val="20"/>
          <w:szCs w:val="20"/>
        </w:rPr>
      </w:pPr>
      <w:r w:rsidRPr="00D4359A">
        <w:rPr>
          <w:rFonts w:ascii="Candara" w:hAnsi="Candara"/>
          <w:sz w:val="20"/>
          <w:szCs w:val="20"/>
        </w:rPr>
        <w:t xml:space="preserve">Wir bearbeiten die erhobenen und an uns übermittelten Daten im Einklang mit den Bestimmungen des Schweizerischen Bundesgesetzes über den Datenschutz (DSG) und des Gesetzes über die Information und den Datenschutz des Kantons Zürich (IDG), jeweils soweit die entsprechenden Regelungen anwendbar sind. Verantwortlich für die Datenbearbeitung ist die ZHAW, im datenschutzrechtlichen Sinne der SHV. Die Daten werden zum Zweck der oben erwähnten Statistik und Qualitätssicherung des SHV und auf Grundlage Ihrer freiwillig erteilten Einwilligung bearbeitet. Damit die Daten von verschiedenen Softwareanbietern (Abrechnungsprogramme für Hebammen) zusammengefügt und wichtige Kennwerte berechnet werden können, enthalten sie wenige persönliche Informationen wie die umgewandelte AHV-Nummer, Ihren Jahrgang und Ihren Wohnort. Diese Daten werden der Forschung am Institut für Hebammen der Zürcher Hochschule für angewandte Wissenschaften (ZHAW) gesichert übermittelt und miteinander verbunden. Nach dem Zusammenführen werden die Daten verschlüsselt und die Rohdaten werden zwei Jahre nach den Analysen gelöscht. Verschlüsseln heisst, die schon zuvor umgewandelten AHV-Nummern werden durch </w:t>
      </w:r>
      <w:r w:rsidRPr="00D4359A">
        <w:rPr>
          <w:rFonts w:ascii="Candara" w:hAnsi="Candara"/>
          <w:sz w:val="20"/>
          <w:szCs w:val="20"/>
        </w:rPr>
        <w:lastRenderedPageBreak/>
        <w:t xml:space="preserve">zufällige Zahlen ersetzt. Zudem wird anstelle des Wohnortes der Wohnkanton aufbewahrt und Ihr Alter wird einer Kategorie zugeordnet. Aus dem verschlüsselten Datensatz können ohne Schlüssel keine Rückschlüsse auf Ihre Person gezogen werden. Der Schlüssel mit der Zuordnung der zufälligen Zahlen zu Ihren Daten bzw. zu den umgewandelten AHV-Nummern wird separat aufbewahrt. Die Daten werden an der ZHAW verschlossen verwahrt und vor unbefugten Dritten geschützt elektronisch gespeichert. </w:t>
      </w:r>
    </w:p>
    <w:p w14:paraId="24DE657D" w14:textId="77777777" w:rsidR="00AD1365" w:rsidRDefault="00AD1365" w:rsidP="00D4359A">
      <w:pPr>
        <w:pStyle w:val="Default"/>
        <w:spacing w:line="276" w:lineRule="auto"/>
        <w:rPr>
          <w:rFonts w:ascii="Candara" w:hAnsi="Candara"/>
          <w:sz w:val="20"/>
          <w:szCs w:val="20"/>
        </w:rPr>
      </w:pPr>
      <w:r w:rsidRPr="00D4359A">
        <w:rPr>
          <w:rFonts w:ascii="Candara" w:hAnsi="Candara"/>
          <w:sz w:val="20"/>
          <w:szCs w:val="20"/>
        </w:rPr>
        <w:t xml:space="preserve">Die Veröffentlichung von Studienergebnissen erfolgt nur in anonymisierter Form, d.h. keine Personen sind erkenntlich und es können auch keine Rückschlüsse auf Personen gezogen werden. Es ist ebenfalls möglich, dass anonymisierte Daten zu einem späteren Zeitpunkt für eine sekundäre Analyse oder für Unterrichtszwecke verwendet werden. </w:t>
      </w:r>
    </w:p>
    <w:p w14:paraId="24F5038C" w14:textId="77777777" w:rsidR="00D4359A" w:rsidRPr="003460B9" w:rsidRDefault="00D4359A" w:rsidP="00D4359A">
      <w:pPr>
        <w:pStyle w:val="Default"/>
        <w:spacing w:line="276" w:lineRule="auto"/>
        <w:rPr>
          <w:rFonts w:ascii="Candara" w:hAnsi="Candara"/>
          <w:sz w:val="12"/>
          <w:szCs w:val="12"/>
        </w:rPr>
      </w:pPr>
    </w:p>
    <w:p w14:paraId="02E842CF" w14:textId="77777777" w:rsidR="00AD1365" w:rsidRPr="00D4359A" w:rsidRDefault="00AD1365" w:rsidP="00D4359A">
      <w:pPr>
        <w:pStyle w:val="Default"/>
        <w:spacing w:line="276" w:lineRule="auto"/>
        <w:rPr>
          <w:rFonts w:ascii="Candara" w:hAnsi="Candara"/>
          <w:sz w:val="20"/>
          <w:szCs w:val="20"/>
        </w:rPr>
      </w:pPr>
      <w:r w:rsidRPr="00D4359A">
        <w:rPr>
          <w:rFonts w:ascii="Candara" w:hAnsi="Candara"/>
          <w:b/>
          <w:bCs/>
          <w:sz w:val="20"/>
          <w:szCs w:val="20"/>
        </w:rPr>
        <w:t xml:space="preserve">Ethische Aspekte </w:t>
      </w:r>
    </w:p>
    <w:p w14:paraId="2357A860" w14:textId="77777777" w:rsidR="00AD1365" w:rsidRDefault="00AD1365" w:rsidP="00D4359A">
      <w:pPr>
        <w:pStyle w:val="Default"/>
        <w:spacing w:line="276" w:lineRule="auto"/>
        <w:rPr>
          <w:rFonts w:ascii="Candara" w:hAnsi="Candara"/>
          <w:sz w:val="20"/>
          <w:szCs w:val="20"/>
        </w:rPr>
      </w:pPr>
      <w:r w:rsidRPr="00D4359A">
        <w:rPr>
          <w:rFonts w:ascii="Candara" w:hAnsi="Candara"/>
          <w:sz w:val="20"/>
          <w:szCs w:val="20"/>
        </w:rPr>
        <w:t xml:space="preserve">Die Ethikkommission Zürich hat bestätigt, dass die Statistik des SHV nicht in den Geltungsbereich des Humanforschungsgesetzes fällt und damit keine zusätzliche Bewilligung zur Erhebung dieser Daten notwendig ist. </w:t>
      </w:r>
    </w:p>
    <w:p w14:paraId="5DE212F9" w14:textId="77777777" w:rsidR="00D4359A" w:rsidRPr="003460B9" w:rsidRDefault="00D4359A" w:rsidP="00D4359A">
      <w:pPr>
        <w:pStyle w:val="Default"/>
        <w:spacing w:line="276" w:lineRule="auto"/>
        <w:rPr>
          <w:rFonts w:ascii="Candara" w:hAnsi="Candara"/>
          <w:sz w:val="12"/>
          <w:szCs w:val="12"/>
        </w:rPr>
      </w:pPr>
    </w:p>
    <w:p w14:paraId="4BA4B5F1" w14:textId="77777777" w:rsidR="00D4359A" w:rsidRPr="00D4359A" w:rsidRDefault="00D4359A" w:rsidP="00D4359A">
      <w:pPr>
        <w:pStyle w:val="Default"/>
        <w:spacing w:line="276" w:lineRule="auto"/>
        <w:rPr>
          <w:rFonts w:ascii="Candara" w:hAnsi="Candara"/>
          <w:b/>
          <w:bCs/>
          <w:sz w:val="20"/>
          <w:szCs w:val="20"/>
        </w:rPr>
      </w:pPr>
      <w:r w:rsidRPr="00D4359A">
        <w:rPr>
          <w:rFonts w:ascii="Candara" w:hAnsi="Candara"/>
          <w:b/>
          <w:bCs/>
          <w:sz w:val="20"/>
          <w:szCs w:val="20"/>
        </w:rPr>
        <w:t xml:space="preserve">Nutzen </w:t>
      </w:r>
    </w:p>
    <w:p w14:paraId="08E4BACB" w14:textId="77777777" w:rsidR="00D4359A" w:rsidRPr="00D4359A" w:rsidRDefault="00D4359A" w:rsidP="00D4359A">
      <w:pPr>
        <w:pStyle w:val="Default"/>
        <w:spacing w:line="276" w:lineRule="auto"/>
        <w:rPr>
          <w:rFonts w:ascii="Candara" w:hAnsi="Candara"/>
          <w:sz w:val="20"/>
          <w:szCs w:val="20"/>
        </w:rPr>
      </w:pPr>
      <w:r w:rsidRPr="00D4359A">
        <w:rPr>
          <w:rFonts w:ascii="Candara" w:hAnsi="Candara"/>
          <w:sz w:val="20"/>
          <w:szCs w:val="20"/>
        </w:rPr>
        <w:t xml:space="preserve">Die Teilnahme an der statistischen Datensammlung ist für Sie weder mit einem besonderen Nutzen noch mit Nachteilen oder Arbeit verbunden. Sie leisten damit jedoch einen wichtigen Beitrag für die Qualitätssicherung der Hebammenbetreuung. </w:t>
      </w:r>
    </w:p>
    <w:p w14:paraId="4FA003F1" w14:textId="77777777" w:rsidR="00D4359A" w:rsidRPr="003460B9" w:rsidRDefault="00D4359A" w:rsidP="00D4359A">
      <w:pPr>
        <w:pStyle w:val="Default"/>
        <w:spacing w:line="276" w:lineRule="auto"/>
        <w:rPr>
          <w:rFonts w:ascii="Candara" w:hAnsi="Candara"/>
          <w:sz w:val="12"/>
          <w:szCs w:val="12"/>
        </w:rPr>
      </w:pPr>
    </w:p>
    <w:p w14:paraId="49DEA1DC" w14:textId="77777777" w:rsidR="00D4359A" w:rsidRPr="00D4359A" w:rsidRDefault="00D4359A" w:rsidP="00D4359A">
      <w:pPr>
        <w:pStyle w:val="Default"/>
        <w:spacing w:line="276" w:lineRule="auto"/>
        <w:rPr>
          <w:rFonts w:ascii="Candara" w:hAnsi="Candara"/>
          <w:b/>
          <w:bCs/>
          <w:sz w:val="20"/>
          <w:szCs w:val="20"/>
        </w:rPr>
      </w:pPr>
      <w:r w:rsidRPr="00D4359A">
        <w:rPr>
          <w:rFonts w:ascii="Candara" w:hAnsi="Candara"/>
          <w:b/>
          <w:bCs/>
          <w:sz w:val="20"/>
          <w:szCs w:val="20"/>
        </w:rPr>
        <w:t xml:space="preserve">Rechte </w:t>
      </w:r>
    </w:p>
    <w:p w14:paraId="7CF463E3" w14:textId="77777777" w:rsidR="00D4359A" w:rsidRPr="00D4359A" w:rsidRDefault="00D4359A" w:rsidP="00D4359A">
      <w:pPr>
        <w:pStyle w:val="Default"/>
        <w:spacing w:line="276" w:lineRule="auto"/>
        <w:rPr>
          <w:rFonts w:ascii="Candara" w:hAnsi="Candara"/>
          <w:sz w:val="20"/>
          <w:szCs w:val="20"/>
        </w:rPr>
      </w:pPr>
      <w:r w:rsidRPr="00D4359A">
        <w:rPr>
          <w:rFonts w:ascii="Candara" w:hAnsi="Candara"/>
          <w:sz w:val="20"/>
          <w:szCs w:val="20"/>
        </w:rPr>
        <w:t xml:space="preserve">Das Bereitstellen Ihrer Daten ist freiwillig. Falls Sie nicht damit einverstanden sind, dass Ihre Daten in die Statistik und das Qualitätsmanagement des SHV einfliessen, wird Ihre Hebamme mit Ihrer Versicherung nicht direkt elektronisch abrechnen, sondern wird Ihnen die Rechnung über die bezogenen Leistungen zusenden. In diesem Falle müssen Sie die Rechnung bezahlen und selbst bei der Krankenkasse für die Vergütung einreichen. Damit werden nur die für die Abrechnung nötigen Daten erfasst. </w:t>
      </w:r>
    </w:p>
    <w:p w14:paraId="46A8FC0B" w14:textId="77777777" w:rsidR="00D4359A" w:rsidRPr="00D4359A" w:rsidRDefault="00D4359A" w:rsidP="00D4359A">
      <w:pPr>
        <w:pStyle w:val="Default"/>
        <w:spacing w:line="276" w:lineRule="auto"/>
        <w:rPr>
          <w:rFonts w:ascii="Candara" w:hAnsi="Candara"/>
          <w:sz w:val="20"/>
          <w:szCs w:val="20"/>
        </w:rPr>
      </w:pPr>
      <w:r w:rsidRPr="00D4359A">
        <w:rPr>
          <w:rFonts w:ascii="Candara" w:hAnsi="Candara"/>
          <w:sz w:val="20"/>
          <w:szCs w:val="20"/>
        </w:rPr>
        <w:t xml:space="preserve">Finanzierung der Statistik der Schweizerischen Hebammenverbandes </w:t>
      </w:r>
    </w:p>
    <w:p w14:paraId="5BDA0025" w14:textId="77777777" w:rsidR="00D4359A" w:rsidRPr="00D4359A" w:rsidRDefault="00D4359A" w:rsidP="00D4359A">
      <w:pPr>
        <w:pStyle w:val="Default"/>
        <w:spacing w:line="276" w:lineRule="auto"/>
        <w:rPr>
          <w:rFonts w:ascii="Candara" w:hAnsi="Candara"/>
          <w:sz w:val="20"/>
          <w:szCs w:val="20"/>
        </w:rPr>
      </w:pPr>
      <w:r w:rsidRPr="00D4359A">
        <w:rPr>
          <w:rFonts w:ascii="Candara" w:hAnsi="Candara"/>
          <w:sz w:val="20"/>
          <w:szCs w:val="20"/>
        </w:rPr>
        <w:t xml:space="preserve">Die Statistik des Schweizerischen Hebammenverbandes wird vom Hebammenverband selbst finanziert. </w:t>
      </w:r>
    </w:p>
    <w:p w14:paraId="28205932" w14:textId="77777777" w:rsidR="00D4359A" w:rsidRPr="003460B9" w:rsidRDefault="00D4359A" w:rsidP="00D4359A">
      <w:pPr>
        <w:pStyle w:val="Default"/>
        <w:spacing w:line="276" w:lineRule="auto"/>
        <w:rPr>
          <w:rFonts w:ascii="Candara" w:hAnsi="Candara"/>
          <w:sz w:val="12"/>
          <w:szCs w:val="12"/>
        </w:rPr>
      </w:pPr>
    </w:p>
    <w:p w14:paraId="55447696" w14:textId="77777777" w:rsidR="00D4359A" w:rsidRPr="00D4359A" w:rsidRDefault="00D4359A" w:rsidP="00D4359A">
      <w:pPr>
        <w:pStyle w:val="Default"/>
        <w:spacing w:line="276" w:lineRule="auto"/>
        <w:rPr>
          <w:rFonts w:ascii="Candara" w:hAnsi="Candara"/>
          <w:b/>
          <w:bCs/>
          <w:sz w:val="20"/>
          <w:szCs w:val="20"/>
        </w:rPr>
      </w:pPr>
      <w:r w:rsidRPr="00D4359A">
        <w:rPr>
          <w:rFonts w:ascii="Candara" w:hAnsi="Candara"/>
          <w:b/>
          <w:bCs/>
          <w:sz w:val="20"/>
          <w:szCs w:val="20"/>
        </w:rPr>
        <w:t xml:space="preserve">Kontaktperson </w:t>
      </w:r>
    </w:p>
    <w:p w14:paraId="7DEF6FE5" w14:textId="3E864EF4" w:rsidR="00D4359A" w:rsidRPr="00D4359A" w:rsidRDefault="00D4359A" w:rsidP="00D4359A">
      <w:pPr>
        <w:pStyle w:val="Default"/>
        <w:spacing w:line="276" w:lineRule="auto"/>
        <w:rPr>
          <w:rFonts w:ascii="Candara" w:hAnsi="Candara"/>
          <w:sz w:val="20"/>
          <w:szCs w:val="20"/>
        </w:rPr>
      </w:pPr>
      <w:r w:rsidRPr="00D4359A">
        <w:rPr>
          <w:rFonts w:ascii="Candara" w:hAnsi="Candara"/>
          <w:sz w:val="20"/>
          <w:szCs w:val="20"/>
        </w:rPr>
        <w:t>Für offene Fragen steht Ihnen gerne die Geschäftsstelle des SHV zur Verfügung. Mail: schweizerischer-hebammenverband@hebamme-hin.ch</w:t>
      </w:r>
    </w:p>
    <w:p w14:paraId="41721CB0" w14:textId="77777777" w:rsidR="00AD1365" w:rsidRDefault="00AD1365" w:rsidP="00D4359A">
      <w:pPr>
        <w:pStyle w:val="Default"/>
        <w:spacing w:line="276" w:lineRule="auto"/>
        <w:rPr>
          <w:rFonts w:ascii="Candara" w:hAnsi="Candara"/>
          <w:sz w:val="20"/>
          <w:szCs w:val="20"/>
        </w:rPr>
      </w:pPr>
    </w:p>
    <w:p w14:paraId="3345FE3D" w14:textId="77777777" w:rsidR="00A02F45" w:rsidRDefault="00A02F45" w:rsidP="00D4359A">
      <w:pPr>
        <w:pStyle w:val="Default"/>
        <w:spacing w:line="276" w:lineRule="auto"/>
        <w:rPr>
          <w:rFonts w:ascii="Candara" w:hAnsi="Candara"/>
          <w:sz w:val="20"/>
          <w:szCs w:val="20"/>
        </w:rPr>
      </w:pPr>
    </w:p>
    <w:p w14:paraId="56C32380" w14:textId="77777777" w:rsidR="00A02F45" w:rsidRPr="00A02F45" w:rsidRDefault="00A02F45" w:rsidP="00A02F45">
      <w:pPr>
        <w:pStyle w:val="Default"/>
        <w:rPr>
          <w:rFonts w:ascii="Candara" w:hAnsi="Candara"/>
        </w:rPr>
      </w:pPr>
    </w:p>
    <w:p w14:paraId="1735BC58" w14:textId="77777777" w:rsidR="00A02F45" w:rsidRPr="00A02F45" w:rsidRDefault="00A02F45" w:rsidP="00A02F45">
      <w:pPr>
        <w:pStyle w:val="Default"/>
        <w:rPr>
          <w:rFonts w:ascii="Candara" w:hAnsi="Candara"/>
          <w:sz w:val="16"/>
          <w:szCs w:val="16"/>
        </w:rPr>
      </w:pPr>
      <w:r w:rsidRPr="00A02F45">
        <w:rPr>
          <w:rFonts w:ascii="Candara" w:hAnsi="Candara"/>
        </w:rPr>
        <w:t xml:space="preserve"> </w:t>
      </w:r>
      <w:r w:rsidRPr="00A02F45">
        <w:rPr>
          <w:rFonts w:ascii="Candara" w:hAnsi="Candara"/>
          <w:sz w:val="10"/>
          <w:szCs w:val="10"/>
        </w:rPr>
        <w:t xml:space="preserve">1 </w:t>
      </w:r>
      <w:r w:rsidRPr="00A02F45">
        <w:rPr>
          <w:rFonts w:ascii="Candara" w:hAnsi="Candara"/>
          <w:sz w:val="16"/>
          <w:szCs w:val="16"/>
        </w:rPr>
        <w:t xml:space="preserve">Im Rahmen des aktuellen Einzelleistungsstrukturvertrages, der zwischen dem Schweizerischen Hebammenverband (SHV), den Versicherer Verbänden </w:t>
      </w:r>
      <w:proofErr w:type="spellStart"/>
      <w:r w:rsidRPr="00A02F45">
        <w:rPr>
          <w:rFonts w:ascii="Candara" w:hAnsi="Candara"/>
          <w:sz w:val="16"/>
          <w:szCs w:val="16"/>
        </w:rPr>
        <w:t>santésuisse</w:t>
      </w:r>
      <w:proofErr w:type="spellEnd"/>
      <w:r w:rsidRPr="00A02F45">
        <w:rPr>
          <w:rFonts w:ascii="Candara" w:hAnsi="Candara"/>
          <w:sz w:val="16"/>
          <w:szCs w:val="16"/>
        </w:rPr>
        <w:t xml:space="preserve"> und </w:t>
      </w:r>
      <w:proofErr w:type="spellStart"/>
      <w:r w:rsidRPr="00A02F45">
        <w:rPr>
          <w:rFonts w:ascii="Candara" w:hAnsi="Candara"/>
          <w:sz w:val="16"/>
          <w:szCs w:val="16"/>
        </w:rPr>
        <w:t>curafutura</w:t>
      </w:r>
      <w:proofErr w:type="spellEnd"/>
      <w:r w:rsidRPr="00A02F45">
        <w:rPr>
          <w:rFonts w:ascii="Candara" w:hAnsi="Candara"/>
          <w:sz w:val="16"/>
          <w:szCs w:val="16"/>
        </w:rPr>
        <w:t xml:space="preserve"> sowie der Interessengemeinschaft der Geburtshäuser der Schweiz (IGGH-CH</w:t>
      </w:r>
      <w:r w:rsidRPr="00A02F45">
        <w:rPr>
          <w:rFonts w:ascii="Candara" w:hAnsi="Candara"/>
          <w:sz w:val="10"/>
          <w:szCs w:val="10"/>
        </w:rPr>
        <w:t>®</w:t>
      </w:r>
      <w:r w:rsidRPr="00A02F45">
        <w:rPr>
          <w:rFonts w:ascii="Candara" w:hAnsi="Candara"/>
          <w:sz w:val="16"/>
          <w:szCs w:val="16"/>
        </w:rPr>
        <w:t xml:space="preserve">) geschlossen wurde, ist der SHV als Tarifpartner zusammen mit den </w:t>
      </w:r>
      <w:proofErr w:type="spellStart"/>
      <w:r w:rsidRPr="00A02F45">
        <w:rPr>
          <w:rFonts w:ascii="Candara" w:hAnsi="Candara"/>
          <w:sz w:val="16"/>
          <w:szCs w:val="16"/>
        </w:rPr>
        <w:t>Versichererverbänden</w:t>
      </w:r>
      <w:proofErr w:type="spellEnd"/>
      <w:r w:rsidRPr="00A02F45">
        <w:rPr>
          <w:rFonts w:ascii="Candara" w:hAnsi="Candara"/>
          <w:sz w:val="16"/>
          <w:szCs w:val="16"/>
        </w:rPr>
        <w:t xml:space="preserve"> verpflichtet die vertraglich geregelten Hebammenleistungen zu überwachen. Ebenso haben sich alle Vertragspartner verpflichtet, eine zeitgemässe, effiziente und messbare Qualitätssicherung im Sinne von Art. 77 KVV und von Art. 58 KVG zu betreiben. </w:t>
      </w:r>
    </w:p>
    <w:p w14:paraId="24587B45" w14:textId="03874374" w:rsidR="00A02F45" w:rsidRPr="00D4359A" w:rsidRDefault="00A02F45" w:rsidP="00A02F45">
      <w:pPr>
        <w:pStyle w:val="Default"/>
        <w:spacing w:line="276" w:lineRule="auto"/>
        <w:rPr>
          <w:rFonts w:ascii="Candara" w:hAnsi="Candara"/>
          <w:sz w:val="20"/>
          <w:szCs w:val="20"/>
        </w:rPr>
      </w:pPr>
      <w:r w:rsidRPr="00A02F45">
        <w:rPr>
          <w:rFonts w:ascii="Candara" w:hAnsi="Candara"/>
          <w:sz w:val="16"/>
          <w:szCs w:val="16"/>
        </w:rPr>
        <w:t xml:space="preserve">Mit Ihrem Einverständnis unterstützen Sie den SHV diese behördlichen Vorgaben zu erfüllen. </w:t>
      </w:r>
      <w:r w:rsidRPr="00A02F45">
        <w:rPr>
          <w:rFonts w:ascii="Candara" w:hAnsi="Candara"/>
        </w:rPr>
        <w:t xml:space="preserve"> </w:t>
      </w:r>
    </w:p>
    <w:sectPr w:rsidR="00A02F45" w:rsidRPr="00D4359A" w:rsidSect="001E78F7">
      <w:headerReference w:type="default" r:id="rId11"/>
      <w:pgSz w:w="11906" w:h="16838"/>
      <w:pgMar w:top="1944" w:right="1417" w:bottom="426"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2358" w14:textId="77777777" w:rsidR="001E78F7" w:rsidRDefault="001E78F7" w:rsidP="00A677A4">
      <w:r>
        <w:separator/>
      </w:r>
    </w:p>
  </w:endnote>
  <w:endnote w:type="continuationSeparator" w:id="0">
    <w:p w14:paraId="4352A893" w14:textId="77777777" w:rsidR="001E78F7" w:rsidRDefault="001E78F7" w:rsidP="00A6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Condensed">
    <w:altName w:val="Gill Sans"/>
    <w:panose1 w:val="020B05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7A98" w14:textId="77777777" w:rsidR="001E78F7" w:rsidRDefault="001E78F7" w:rsidP="00A677A4">
      <w:r>
        <w:separator/>
      </w:r>
    </w:p>
  </w:footnote>
  <w:footnote w:type="continuationSeparator" w:id="0">
    <w:p w14:paraId="32BFAB31" w14:textId="77777777" w:rsidR="001E78F7" w:rsidRDefault="001E78F7" w:rsidP="00A6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4F2D" w14:textId="77777777" w:rsidR="00F310B8" w:rsidRDefault="00A677A4" w:rsidP="00F310B8">
    <w:pPr>
      <w:pStyle w:val="KeinLeerraum"/>
      <w:tabs>
        <w:tab w:val="left" w:pos="2268"/>
        <w:tab w:val="left" w:pos="6804"/>
      </w:tabs>
      <w:ind w:right="-426"/>
      <w:rPr>
        <w:rFonts w:ascii="Candara" w:hAnsi="Candara"/>
        <w:color w:val="548DD4" w:themeColor="text2" w:themeTint="99"/>
        <w:sz w:val="18"/>
        <w:szCs w:val="18"/>
        <w:lang w:val="it-IT"/>
      </w:rPr>
    </w:pPr>
    <w:r w:rsidRPr="00D95798">
      <w:rPr>
        <w:rFonts w:ascii="Candara" w:hAnsi="Candara"/>
        <w:color w:val="548DD4" w:themeColor="text2" w:themeTint="99"/>
        <w:sz w:val="28"/>
        <w:szCs w:val="28"/>
        <w:lang w:val="fr-CH"/>
      </w:rPr>
      <w:t xml:space="preserve">Sandra </w:t>
    </w:r>
    <w:proofErr w:type="spellStart"/>
    <w:r w:rsidRPr="00D95798">
      <w:rPr>
        <w:rFonts w:ascii="Candara" w:hAnsi="Candara"/>
        <w:color w:val="548DD4" w:themeColor="text2" w:themeTint="99"/>
        <w:sz w:val="28"/>
        <w:szCs w:val="28"/>
        <w:lang w:val="fr-CH"/>
      </w:rPr>
      <w:t>Sulser</w:t>
    </w:r>
    <w:proofErr w:type="spellEnd"/>
    <w:r w:rsidR="00F310B8" w:rsidRPr="00F310B8">
      <w:rPr>
        <w:rFonts w:ascii="Candara" w:hAnsi="Candara"/>
        <w:color w:val="548DD4" w:themeColor="text2" w:themeTint="99"/>
        <w:sz w:val="18"/>
        <w:szCs w:val="18"/>
        <w:lang w:val="it-IT"/>
      </w:rPr>
      <w:t xml:space="preserve"> </w:t>
    </w:r>
    <w:r w:rsidR="00F310B8">
      <w:rPr>
        <w:rFonts w:ascii="Candara" w:hAnsi="Candara"/>
        <w:color w:val="548DD4" w:themeColor="text2" w:themeTint="99"/>
        <w:sz w:val="18"/>
        <w:szCs w:val="18"/>
        <w:lang w:val="it-IT"/>
      </w:rPr>
      <w:tab/>
    </w:r>
    <w:r w:rsidR="00F310B8" w:rsidRPr="00F310B8">
      <w:rPr>
        <w:rFonts w:ascii="Candara" w:hAnsi="Candara"/>
        <w:color w:val="548DD4" w:themeColor="text2" w:themeTint="99"/>
        <w:sz w:val="18"/>
        <w:szCs w:val="18"/>
        <w:lang w:val="it-IT"/>
      </w:rPr>
      <w:tab/>
    </w:r>
    <w:r w:rsidR="00D95798" w:rsidRPr="00F310B8">
      <w:rPr>
        <w:rFonts w:ascii="Candara" w:hAnsi="Candara"/>
        <w:color w:val="548DD4" w:themeColor="text2" w:themeTint="99"/>
        <w:sz w:val="18"/>
        <w:szCs w:val="18"/>
        <w:lang w:val="it-IT"/>
      </w:rPr>
      <w:t>www.hebamme-hettlingen.ch</w:t>
    </w:r>
    <w:r w:rsidR="00D95798" w:rsidRPr="00D95798">
      <w:rPr>
        <w:rFonts w:ascii="Candara" w:hAnsi="Candara"/>
        <w:color w:val="548DD4" w:themeColor="text2" w:themeTint="99"/>
        <w:spacing w:val="-20"/>
        <w:sz w:val="28"/>
        <w:szCs w:val="28"/>
        <w:lang w:val="fr-CH"/>
      </w:rPr>
      <w:tab/>
    </w:r>
  </w:p>
  <w:p w14:paraId="2FE3348F" w14:textId="4DB271BE" w:rsidR="00F310B8" w:rsidRPr="00CE42DD" w:rsidRDefault="00F310B8" w:rsidP="00F310B8">
    <w:pPr>
      <w:pStyle w:val="KeinLeerraum"/>
      <w:tabs>
        <w:tab w:val="left" w:pos="2268"/>
        <w:tab w:val="left" w:pos="6804"/>
      </w:tabs>
      <w:ind w:right="-426"/>
      <w:rPr>
        <w:rFonts w:ascii="Candara" w:hAnsi="Candara"/>
        <w:color w:val="548DD4" w:themeColor="text2" w:themeTint="99"/>
        <w:sz w:val="18"/>
        <w:szCs w:val="18"/>
        <w:lang w:val="it-IT"/>
      </w:rPr>
    </w:pPr>
    <w:r w:rsidRPr="00F310B8">
      <w:rPr>
        <w:rFonts w:ascii="Candara" w:hAnsi="Candara"/>
        <w:color w:val="548DD4" w:themeColor="text2" w:themeTint="99"/>
        <w:sz w:val="28"/>
        <w:szCs w:val="28"/>
      </w:rPr>
      <w:t>Hebamme</w:t>
    </w:r>
    <w:r w:rsidRPr="00F310B8">
      <w:rPr>
        <w:rFonts w:ascii="Candara" w:hAnsi="Candara"/>
        <w:color w:val="548DD4" w:themeColor="text2" w:themeTint="99"/>
        <w:sz w:val="18"/>
        <w:szCs w:val="18"/>
        <w:lang w:val="it-IT"/>
      </w:rPr>
      <w:t xml:space="preserve"> </w:t>
    </w:r>
    <w:r>
      <w:rPr>
        <w:rFonts w:ascii="Candara" w:hAnsi="Candara"/>
        <w:color w:val="548DD4" w:themeColor="text2" w:themeTint="99"/>
        <w:sz w:val="18"/>
        <w:szCs w:val="18"/>
        <w:lang w:val="it-IT"/>
      </w:rPr>
      <w:tab/>
    </w:r>
    <w:proofErr w:type="spellStart"/>
    <w:r w:rsidR="00D95798" w:rsidRPr="00F310B8">
      <w:rPr>
        <w:rFonts w:ascii="Candara" w:hAnsi="Candara"/>
        <w:color w:val="548DD4" w:themeColor="text2" w:themeTint="99"/>
        <w:sz w:val="18"/>
        <w:szCs w:val="18"/>
        <w:lang w:val="it-IT"/>
      </w:rPr>
      <w:t>Burgtrottenweg</w:t>
    </w:r>
    <w:proofErr w:type="spellEnd"/>
    <w:r w:rsidR="00D95798" w:rsidRPr="00F310B8">
      <w:rPr>
        <w:rFonts w:ascii="Candara" w:hAnsi="Candara"/>
        <w:color w:val="548DD4" w:themeColor="text2" w:themeTint="99"/>
        <w:sz w:val="18"/>
        <w:szCs w:val="18"/>
        <w:lang w:val="it-IT"/>
      </w:rPr>
      <w:t xml:space="preserve"> 9b, 8442 </w:t>
    </w:r>
    <w:proofErr w:type="spellStart"/>
    <w:r w:rsidR="00D95798" w:rsidRPr="00F310B8">
      <w:rPr>
        <w:rFonts w:ascii="Candara" w:hAnsi="Candara"/>
        <w:color w:val="548DD4" w:themeColor="text2" w:themeTint="99"/>
        <w:sz w:val="18"/>
        <w:szCs w:val="18"/>
        <w:lang w:val="it-IT"/>
      </w:rPr>
      <w:t>Hettlingen</w:t>
    </w:r>
    <w:proofErr w:type="spellEnd"/>
    <w:r w:rsidR="00D95798" w:rsidRPr="00F310B8">
      <w:rPr>
        <w:rFonts w:ascii="Candara" w:hAnsi="Candara"/>
        <w:color w:val="548DD4" w:themeColor="text2" w:themeTint="99"/>
        <w:sz w:val="18"/>
        <w:szCs w:val="18"/>
        <w:lang w:val="it-IT"/>
      </w:rPr>
      <w:t>, 079 420 30 62</w:t>
    </w:r>
    <w:r>
      <w:rPr>
        <w:rFonts w:ascii="Candara" w:hAnsi="Candara"/>
        <w:color w:val="548DD4" w:themeColor="text2" w:themeTint="99"/>
        <w:sz w:val="18"/>
        <w:szCs w:val="18"/>
        <w:lang w:val="it-IT"/>
      </w:rPr>
      <w:tab/>
    </w:r>
    <w:r w:rsidR="00B961AD" w:rsidRPr="00CE42DD">
      <w:rPr>
        <w:rFonts w:ascii="Candara" w:hAnsi="Candara"/>
        <w:color w:val="548DD4" w:themeColor="text2" w:themeTint="99"/>
        <w:sz w:val="18"/>
        <w:szCs w:val="18"/>
        <w:lang w:val="it-IT"/>
      </w:rPr>
      <w:t>sandra.sulser@hebamme-hin.ch</w:t>
    </w:r>
  </w:p>
  <w:p w14:paraId="3A64292B" w14:textId="77777777" w:rsidR="00A677A4" w:rsidRPr="006B4431" w:rsidRDefault="00A677A4" w:rsidP="00A677A4">
    <w:pPr>
      <w:pStyle w:val="KeinLeerraum"/>
      <w:rPr>
        <w:color w:val="548DD4" w:themeColor="text2" w:themeTint="99"/>
        <w:u w:val="single" w:color="4F81BD" w:themeColor="accent1"/>
      </w:rPr>
    </w:pPr>
    <w:r w:rsidRPr="006B4431">
      <w:rPr>
        <w:noProof/>
        <w:color w:val="0070C0"/>
        <w:highlight w:val="black"/>
        <w:u w:val="single" w:color="4F81BD" w:themeColor="accent1"/>
        <w:lang w:eastAsia="de-CH"/>
      </w:rPr>
      <mc:AlternateContent>
        <mc:Choice Requires="wps">
          <w:drawing>
            <wp:anchor distT="0" distB="0" distL="114300" distR="114300" simplePos="0" relativeHeight="251658240" behindDoc="0" locked="0" layoutInCell="1" allowOverlap="1" wp14:anchorId="5866EF73" wp14:editId="7FFCE2B2">
              <wp:simplePos x="0" y="0"/>
              <wp:positionH relativeFrom="column">
                <wp:posOffset>14605</wp:posOffset>
              </wp:positionH>
              <wp:positionV relativeFrom="paragraph">
                <wp:posOffset>37465</wp:posOffset>
              </wp:positionV>
              <wp:extent cx="5943600" cy="0"/>
              <wp:effectExtent l="38100" t="38100" r="57150" b="952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58BA08" id="Gerade Verbindu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06DE1"/>
    <w:multiLevelType w:val="multilevel"/>
    <w:tmpl w:val="87E021E4"/>
    <w:lvl w:ilvl="0">
      <w:start w:val="1"/>
      <w:numFmt w:val="bullet"/>
      <w:pStyle w:val="Aufzhlung1"/>
      <w:lvlText w:val=""/>
      <w:lvlJc w:val="left"/>
      <w:pPr>
        <w:ind w:left="284" w:hanging="284"/>
      </w:pPr>
      <w:rPr>
        <w:rFonts w:ascii="Symbol" w:hAnsi="Symbol" w:cs="Arial" w:hint="default"/>
        <w:color w:val="4F81BD" w:themeColor="accent1"/>
      </w:rPr>
    </w:lvl>
    <w:lvl w:ilvl="1">
      <w:start w:val="1"/>
      <w:numFmt w:val="bullet"/>
      <w:pStyle w:val="Aufzhlung2"/>
      <w:lvlText w:val=""/>
      <w:lvlJc w:val="left"/>
      <w:pPr>
        <w:ind w:left="567" w:hanging="283"/>
      </w:pPr>
      <w:rPr>
        <w:rFonts w:ascii="Symbol" w:hAnsi="Symbol" w:cs="Arial" w:hint="default"/>
        <w:color w:val="4F81BD" w:themeColor="accent1"/>
      </w:rPr>
    </w:lvl>
    <w:lvl w:ilvl="2">
      <w:start w:val="1"/>
      <w:numFmt w:val="bullet"/>
      <w:pStyle w:val="Aufzhlung3"/>
      <w:lvlText w:val="•"/>
      <w:lvlJc w:val="left"/>
      <w:pPr>
        <w:ind w:left="851" w:hanging="284"/>
      </w:pPr>
      <w:rPr>
        <w:rFonts w:ascii="Arial" w:hAnsi="Arial" w:cs="Arial" w:hint="default"/>
        <w:color w:val="4F81BD" w:themeColor="accent1"/>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6DD60008"/>
    <w:multiLevelType w:val="hybridMultilevel"/>
    <w:tmpl w:val="B1F6AD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7867416">
    <w:abstractNumId w:val="0"/>
  </w:num>
  <w:num w:numId="2" w16cid:durableId="34105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A4"/>
    <w:rsid w:val="000212C4"/>
    <w:rsid w:val="00056B8A"/>
    <w:rsid w:val="00062863"/>
    <w:rsid w:val="00076088"/>
    <w:rsid w:val="00097A55"/>
    <w:rsid w:val="000C082B"/>
    <w:rsid w:val="000D6D46"/>
    <w:rsid w:val="00122D07"/>
    <w:rsid w:val="001300E0"/>
    <w:rsid w:val="001302B3"/>
    <w:rsid w:val="001E78F7"/>
    <w:rsid w:val="0021542C"/>
    <w:rsid w:val="00240CB9"/>
    <w:rsid w:val="00245A1B"/>
    <w:rsid w:val="002474C9"/>
    <w:rsid w:val="00292446"/>
    <w:rsid w:val="002A0C1F"/>
    <w:rsid w:val="00304971"/>
    <w:rsid w:val="00321422"/>
    <w:rsid w:val="003460B9"/>
    <w:rsid w:val="00395B33"/>
    <w:rsid w:val="003B3EB6"/>
    <w:rsid w:val="00415877"/>
    <w:rsid w:val="00527E0A"/>
    <w:rsid w:val="00544122"/>
    <w:rsid w:val="00571EB3"/>
    <w:rsid w:val="005B739C"/>
    <w:rsid w:val="00616BA0"/>
    <w:rsid w:val="00622C4E"/>
    <w:rsid w:val="00677399"/>
    <w:rsid w:val="006B4431"/>
    <w:rsid w:val="006D3FBC"/>
    <w:rsid w:val="006D6D0B"/>
    <w:rsid w:val="00711942"/>
    <w:rsid w:val="00736C1A"/>
    <w:rsid w:val="00746971"/>
    <w:rsid w:val="00765195"/>
    <w:rsid w:val="007A190E"/>
    <w:rsid w:val="007C0EEC"/>
    <w:rsid w:val="007D344C"/>
    <w:rsid w:val="00805406"/>
    <w:rsid w:val="009447E9"/>
    <w:rsid w:val="009B7282"/>
    <w:rsid w:val="00A02F45"/>
    <w:rsid w:val="00A2529C"/>
    <w:rsid w:val="00A62A33"/>
    <w:rsid w:val="00A677A4"/>
    <w:rsid w:val="00A67CD6"/>
    <w:rsid w:val="00AB654A"/>
    <w:rsid w:val="00AC0F5D"/>
    <w:rsid w:val="00AC5490"/>
    <w:rsid w:val="00AD1365"/>
    <w:rsid w:val="00B70D2E"/>
    <w:rsid w:val="00B961AD"/>
    <w:rsid w:val="00BD783F"/>
    <w:rsid w:val="00C459EC"/>
    <w:rsid w:val="00CC4F08"/>
    <w:rsid w:val="00CD0ABE"/>
    <w:rsid w:val="00CE42DD"/>
    <w:rsid w:val="00D4359A"/>
    <w:rsid w:val="00D67F35"/>
    <w:rsid w:val="00D75DAB"/>
    <w:rsid w:val="00D95798"/>
    <w:rsid w:val="00DB4F59"/>
    <w:rsid w:val="00DC5EED"/>
    <w:rsid w:val="00E509EC"/>
    <w:rsid w:val="00ED4514"/>
    <w:rsid w:val="00EE5C29"/>
    <w:rsid w:val="00EE7E01"/>
    <w:rsid w:val="00EF1A42"/>
    <w:rsid w:val="00F310B8"/>
    <w:rsid w:val="00F6295B"/>
    <w:rsid w:val="00F7547F"/>
    <w:rsid w:val="00FA0698"/>
    <w:rsid w:val="00FD1A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B29A5"/>
  <w15:docId w15:val="{0FCDDC48-BD39-4E20-83F5-29BD78B0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7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961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77A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A677A4"/>
    <w:pPr>
      <w:tabs>
        <w:tab w:val="center" w:pos="4536"/>
        <w:tab w:val="right" w:pos="9072"/>
      </w:tabs>
    </w:pPr>
  </w:style>
  <w:style w:type="character" w:customStyle="1" w:styleId="KopfzeileZchn">
    <w:name w:val="Kopfzeile Zchn"/>
    <w:basedOn w:val="Absatz-Standardschriftart"/>
    <w:link w:val="Kopfzeile"/>
    <w:uiPriority w:val="99"/>
    <w:rsid w:val="00A677A4"/>
  </w:style>
  <w:style w:type="paragraph" w:styleId="Fuzeile">
    <w:name w:val="footer"/>
    <w:basedOn w:val="Standard"/>
    <w:link w:val="FuzeileZchn"/>
    <w:uiPriority w:val="99"/>
    <w:unhideWhenUsed/>
    <w:rsid w:val="00A677A4"/>
    <w:pPr>
      <w:tabs>
        <w:tab w:val="center" w:pos="4536"/>
        <w:tab w:val="right" w:pos="9072"/>
      </w:tabs>
    </w:pPr>
  </w:style>
  <w:style w:type="character" w:customStyle="1" w:styleId="FuzeileZchn">
    <w:name w:val="Fußzeile Zchn"/>
    <w:basedOn w:val="Absatz-Standardschriftart"/>
    <w:link w:val="Fuzeile"/>
    <w:uiPriority w:val="99"/>
    <w:rsid w:val="00A677A4"/>
  </w:style>
  <w:style w:type="paragraph" w:styleId="KeinLeerraum">
    <w:name w:val="No Spacing"/>
    <w:uiPriority w:val="99"/>
    <w:qFormat/>
    <w:rsid w:val="00A677A4"/>
  </w:style>
  <w:style w:type="table" w:styleId="Tabellenraster">
    <w:name w:val="Table Grid"/>
    <w:basedOn w:val="NormaleTabelle"/>
    <w:uiPriority w:val="59"/>
    <w:rsid w:val="00A6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310B8"/>
    <w:rPr>
      <w:color w:val="0000FF" w:themeColor="hyperlink"/>
      <w:u w:val="single"/>
    </w:rPr>
  </w:style>
  <w:style w:type="character" w:styleId="Erwhnung">
    <w:name w:val="Mention"/>
    <w:basedOn w:val="Absatz-Standardschriftart"/>
    <w:uiPriority w:val="99"/>
    <w:semiHidden/>
    <w:unhideWhenUsed/>
    <w:rsid w:val="00F310B8"/>
    <w:rPr>
      <w:color w:val="2B579A"/>
      <w:shd w:val="clear" w:color="auto" w:fill="E6E6E6"/>
    </w:rPr>
  </w:style>
  <w:style w:type="character" w:customStyle="1" w:styleId="berschrift2Zchn">
    <w:name w:val="Überschrift 2 Zchn"/>
    <w:basedOn w:val="Absatz-Standardschriftart"/>
    <w:link w:val="berschrift2"/>
    <w:uiPriority w:val="9"/>
    <w:rsid w:val="00B961AD"/>
    <w:rPr>
      <w:rFonts w:asciiTheme="majorHAnsi" w:eastAsiaTheme="majorEastAsia" w:hAnsiTheme="majorHAnsi" w:cstheme="majorBidi"/>
      <w:color w:val="365F91" w:themeColor="accent1" w:themeShade="BF"/>
      <w:sz w:val="26"/>
      <w:szCs w:val="26"/>
    </w:rPr>
  </w:style>
  <w:style w:type="paragraph" w:customStyle="1" w:styleId="Aufzhlung1">
    <w:name w:val="Aufzählung 1"/>
    <w:basedOn w:val="Listenabsatz"/>
    <w:uiPriority w:val="2"/>
    <w:qFormat/>
    <w:rsid w:val="00B961AD"/>
    <w:pPr>
      <w:numPr>
        <w:numId w:val="1"/>
      </w:numPr>
      <w:tabs>
        <w:tab w:val="num" w:pos="360"/>
      </w:tabs>
      <w:spacing w:before="120" w:after="120" w:line="270" w:lineRule="atLeast"/>
      <w:ind w:left="720" w:firstLine="0"/>
    </w:pPr>
    <w:rPr>
      <w:rFonts w:ascii="Arial" w:hAnsi="Arial"/>
      <w:sz w:val="20"/>
    </w:rPr>
  </w:style>
  <w:style w:type="paragraph" w:customStyle="1" w:styleId="Aufzhlung2">
    <w:name w:val="Aufzählung 2"/>
    <w:basedOn w:val="Aufzhlung1"/>
    <w:uiPriority w:val="2"/>
    <w:rsid w:val="00B961AD"/>
    <w:pPr>
      <w:numPr>
        <w:ilvl w:val="1"/>
      </w:numPr>
      <w:tabs>
        <w:tab w:val="num" w:pos="360"/>
      </w:tabs>
    </w:pPr>
  </w:style>
  <w:style w:type="paragraph" w:customStyle="1" w:styleId="Aufzhlung3">
    <w:name w:val="Aufzählung 3"/>
    <w:basedOn w:val="Aufzhlung1"/>
    <w:uiPriority w:val="2"/>
    <w:rsid w:val="00B961AD"/>
    <w:pPr>
      <w:numPr>
        <w:ilvl w:val="2"/>
      </w:numPr>
      <w:tabs>
        <w:tab w:val="num" w:pos="360"/>
      </w:tabs>
      <w:ind w:left="794" w:hanging="227"/>
    </w:pPr>
  </w:style>
  <w:style w:type="table" w:customStyle="1" w:styleId="Physioswiss2">
    <w:name w:val="Physioswiss 2"/>
    <w:basedOn w:val="NormaleTabelle"/>
    <w:uiPriority w:val="99"/>
    <w:rsid w:val="00B961AD"/>
    <w:rPr>
      <w:rFonts w:ascii="Arial" w:hAnsi="Arial"/>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28" w:type="dxa"/>
        <w:bottom w:w="57" w:type="dxa"/>
        <w:right w:w="57" w:type="dxa"/>
      </w:tblCellMar>
    </w:tblPr>
    <w:tblStylePr w:type="firstRow">
      <w:rPr>
        <w:rFonts w:asciiTheme="minorHAnsi" w:hAnsiTheme="minorHAnsi"/>
        <w:b/>
        <w:color w:val="4F81BD" w:themeColor="accent1"/>
      </w:rPr>
      <w:tblPr/>
      <w:tcPr>
        <w:tcBorders>
          <w:top w:val="nil"/>
          <w:left w:val="nil"/>
          <w:bottom w:val="single" w:sz="4" w:space="0" w:color="BFBFBF" w:themeColor="background1" w:themeShade="BF"/>
          <w:right w:val="nil"/>
          <w:insideH w:val="nil"/>
          <w:insideV w:val="single" w:sz="4" w:space="0" w:color="BFBFBF" w:themeColor="background1" w:themeShade="BF"/>
          <w:tl2br w:val="nil"/>
          <w:tr2bl w:val="nil"/>
        </w:tcBorders>
        <w:shd w:val="clear" w:color="auto" w:fill="C0504D" w:themeFill="accent2"/>
      </w:tcPr>
    </w:tblStylePr>
    <w:tblStylePr w:type="lastRow">
      <w:rPr>
        <w:rFonts w:asciiTheme="minorHAnsi" w:hAnsiTheme="minorHAnsi"/>
        <w:b w:val="0"/>
      </w:rPr>
    </w:tblStylePr>
    <w:tblStylePr w:type="firstCol">
      <w:rPr>
        <w:rFonts w:asciiTheme="minorHAnsi" w:hAnsiTheme="minorHAnsi"/>
        <w:b w:val="0"/>
      </w:rPr>
    </w:tblStylePr>
    <w:tblStylePr w:type="lastCol">
      <w:rPr>
        <w:rFonts w:asciiTheme="minorHAnsi" w:hAnsiTheme="minorHAnsi"/>
        <w:b/>
      </w:rPr>
    </w:tblStylePr>
  </w:style>
  <w:style w:type="paragraph" w:styleId="Listenabsatz">
    <w:name w:val="List Paragraph"/>
    <w:basedOn w:val="Standard"/>
    <w:uiPriority w:val="34"/>
    <w:qFormat/>
    <w:rsid w:val="00B961AD"/>
    <w:pPr>
      <w:ind w:left="720"/>
      <w:contextualSpacing/>
    </w:pPr>
  </w:style>
  <w:style w:type="paragraph" w:styleId="StandardWeb">
    <w:name w:val="Normal (Web)"/>
    <w:basedOn w:val="Standard"/>
    <w:uiPriority w:val="99"/>
    <w:semiHidden/>
    <w:unhideWhenUsed/>
    <w:rsid w:val="000D6D46"/>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Default">
    <w:name w:val="Default"/>
    <w:rsid w:val="00AD1365"/>
    <w:pPr>
      <w:autoSpaceDE w:val="0"/>
      <w:autoSpaceDN w:val="0"/>
      <w:adjustRightInd w:val="0"/>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D43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7955">
      <w:bodyDiv w:val="1"/>
      <w:marLeft w:val="0"/>
      <w:marRight w:val="0"/>
      <w:marTop w:val="0"/>
      <w:marBottom w:val="0"/>
      <w:divBdr>
        <w:top w:val="none" w:sz="0" w:space="0" w:color="auto"/>
        <w:left w:val="none" w:sz="0" w:space="0" w:color="auto"/>
        <w:bottom w:val="none" w:sz="0" w:space="0" w:color="auto"/>
        <w:right w:val="none" w:sz="0" w:space="0" w:color="auto"/>
      </w:divBdr>
    </w:div>
    <w:div w:id="12530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bamme.ch/qualitaet/statistikberichte-fph/" TargetMode="Externa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EE91-C35D-4684-B420-D93E393A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6987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Jaenner-Sulser</dc:creator>
  <cp:lastModifiedBy>ciro.sulser</cp:lastModifiedBy>
  <cp:revision>6</cp:revision>
  <cp:lastPrinted>2024-03-13T10:21:00Z</cp:lastPrinted>
  <dcterms:created xsi:type="dcterms:W3CDTF">2024-03-14T10:06:00Z</dcterms:created>
  <dcterms:modified xsi:type="dcterms:W3CDTF">2024-03-27T08:43:00Z</dcterms:modified>
</cp:coreProperties>
</file>